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2E" w:rsidRDefault="00F9632E" w:rsidP="00FB1BA7">
      <w:pPr>
        <w:ind w:left="0" w:firstLine="0"/>
        <w:jc w:val="right"/>
        <w:rPr>
          <w:b/>
          <w:bCs/>
          <w:sz w:val="28"/>
          <w:szCs w:val="28"/>
        </w:rPr>
      </w:pPr>
    </w:p>
    <w:p w:rsidR="00F9632E" w:rsidRDefault="00F9632E" w:rsidP="00437E6D">
      <w:pPr>
        <w:ind w:left="0" w:firstLine="0"/>
        <w:jc w:val="center"/>
        <w:rPr>
          <w:b/>
          <w:bCs/>
          <w:sz w:val="28"/>
          <w:szCs w:val="28"/>
        </w:rPr>
      </w:pPr>
    </w:p>
    <w:p w:rsidR="00F9632E" w:rsidRDefault="00F9632E" w:rsidP="00437E6D">
      <w:pPr>
        <w:ind w:left="0" w:firstLine="0"/>
        <w:jc w:val="center"/>
        <w:rPr>
          <w:b/>
          <w:bCs/>
          <w:sz w:val="28"/>
          <w:szCs w:val="28"/>
        </w:rPr>
      </w:pPr>
    </w:p>
    <w:p w:rsidR="00F9632E" w:rsidRDefault="00F9632E" w:rsidP="00437E6D">
      <w:pPr>
        <w:ind w:left="0" w:firstLine="0"/>
        <w:jc w:val="center"/>
        <w:rPr>
          <w:b/>
          <w:bCs/>
          <w:sz w:val="28"/>
          <w:szCs w:val="28"/>
        </w:rPr>
      </w:pPr>
    </w:p>
    <w:p w:rsidR="00F9632E" w:rsidRDefault="00F9632E" w:rsidP="00437E6D">
      <w:pPr>
        <w:ind w:left="0" w:firstLine="0"/>
        <w:jc w:val="center"/>
        <w:rPr>
          <w:b/>
          <w:bCs/>
          <w:sz w:val="28"/>
          <w:szCs w:val="28"/>
        </w:rPr>
      </w:pPr>
    </w:p>
    <w:p w:rsidR="00F9632E" w:rsidRDefault="00F9632E" w:rsidP="00437E6D">
      <w:pPr>
        <w:ind w:left="0" w:firstLine="0"/>
        <w:jc w:val="center"/>
        <w:rPr>
          <w:b/>
          <w:bCs/>
          <w:sz w:val="28"/>
          <w:szCs w:val="28"/>
        </w:rPr>
      </w:pPr>
    </w:p>
    <w:p w:rsidR="00F9632E" w:rsidRDefault="00F9632E" w:rsidP="00437E6D">
      <w:pPr>
        <w:ind w:left="0" w:firstLine="0"/>
        <w:jc w:val="center"/>
        <w:rPr>
          <w:b/>
          <w:bCs/>
          <w:sz w:val="28"/>
          <w:szCs w:val="28"/>
        </w:rPr>
      </w:pPr>
    </w:p>
    <w:p w:rsidR="009C5B93" w:rsidRDefault="009C5B93" w:rsidP="00437E6D">
      <w:pPr>
        <w:ind w:left="0" w:firstLine="0"/>
        <w:jc w:val="center"/>
        <w:rPr>
          <w:b/>
          <w:bCs/>
          <w:sz w:val="28"/>
          <w:szCs w:val="28"/>
        </w:rPr>
      </w:pPr>
    </w:p>
    <w:p w:rsidR="009C5B93" w:rsidRDefault="009C5B93" w:rsidP="00437E6D">
      <w:pPr>
        <w:ind w:left="0" w:firstLine="0"/>
        <w:jc w:val="center"/>
        <w:rPr>
          <w:b/>
          <w:bCs/>
          <w:sz w:val="28"/>
          <w:szCs w:val="28"/>
        </w:rPr>
      </w:pPr>
    </w:p>
    <w:p w:rsidR="009C5B93" w:rsidRDefault="009C5B93" w:rsidP="00437E6D">
      <w:pPr>
        <w:ind w:left="0" w:firstLine="0"/>
        <w:jc w:val="center"/>
        <w:rPr>
          <w:b/>
          <w:bCs/>
          <w:sz w:val="28"/>
          <w:szCs w:val="28"/>
        </w:rPr>
      </w:pPr>
    </w:p>
    <w:p w:rsidR="00F9632E" w:rsidRDefault="00F9632E" w:rsidP="00437E6D">
      <w:pPr>
        <w:ind w:left="0" w:firstLine="0"/>
        <w:jc w:val="center"/>
        <w:rPr>
          <w:b/>
          <w:bCs/>
          <w:sz w:val="28"/>
          <w:szCs w:val="28"/>
        </w:rPr>
      </w:pPr>
    </w:p>
    <w:p w:rsidR="00F9632E" w:rsidRDefault="00F9632E" w:rsidP="00F9632E">
      <w:pPr>
        <w:spacing w:line="360" w:lineRule="auto"/>
        <w:ind w:left="0" w:firstLine="0"/>
        <w:jc w:val="center"/>
        <w:rPr>
          <w:b/>
          <w:bCs/>
          <w:sz w:val="40"/>
          <w:szCs w:val="40"/>
        </w:rPr>
      </w:pPr>
      <w:r w:rsidRPr="00F9632E">
        <w:rPr>
          <w:b/>
          <w:bCs/>
          <w:sz w:val="40"/>
          <w:szCs w:val="40"/>
        </w:rPr>
        <w:t xml:space="preserve">Standardy ochrony małoletnich </w:t>
      </w:r>
    </w:p>
    <w:p w:rsidR="00F9632E" w:rsidRDefault="00F9632E" w:rsidP="00F9632E">
      <w:pPr>
        <w:spacing w:line="360" w:lineRule="auto"/>
        <w:ind w:left="0" w:firstLine="0"/>
        <w:jc w:val="center"/>
        <w:rPr>
          <w:b/>
          <w:bCs/>
          <w:sz w:val="40"/>
          <w:szCs w:val="40"/>
        </w:rPr>
      </w:pPr>
      <w:r w:rsidRPr="00F9632E">
        <w:rPr>
          <w:b/>
          <w:bCs/>
          <w:sz w:val="40"/>
          <w:szCs w:val="40"/>
        </w:rPr>
        <w:t xml:space="preserve">w Szkole Podstawowej z Oddziałami Integracyjnymi </w:t>
      </w:r>
    </w:p>
    <w:p w:rsidR="00F9632E" w:rsidRPr="00F9632E" w:rsidRDefault="00F9632E" w:rsidP="00F9632E">
      <w:pPr>
        <w:spacing w:line="360" w:lineRule="auto"/>
        <w:ind w:left="0" w:firstLine="0"/>
        <w:jc w:val="center"/>
        <w:rPr>
          <w:b/>
          <w:bCs/>
          <w:sz w:val="40"/>
          <w:szCs w:val="40"/>
        </w:rPr>
      </w:pPr>
      <w:r w:rsidRPr="00F9632E">
        <w:rPr>
          <w:b/>
          <w:bCs/>
          <w:sz w:val="40"/>
          <w:szCs w:val="40"/>
        </w:rPr>
        <w:t xml:space="preserve">nr 34 im. Ireny </w:t>
      </w:r>
      <w:proofErr w:type="spellStart"/>
      <w:r w:rsidRPr="00F9632E">
        <w:rPr>
          <w:b/>
          <w:bCs/>
          <w:sz w:val="40"/>
          <w:szCs w:val="40"/>
        </w:rPr>
        <w:t>Sendlerowej</w:t>
      </w:r>
      <w:proofErr w:type="spellEnd"/>
      <w:r w:rsidRPr="00F9632E">
        <w:rPr>
          <w:b/>
          <w:bCs/>
          <w:sz w:val="40"/>
          <w:szCs w:val="40"/>
        </w:rPr>
        <w:t xml:space="preserve"> w Rybniku</w:t>
      </w:r>
    </w:p>
    <w:p w:rsidR="00F9632E" w:rsidRDefault="00F9632E" w:rsidP="00437E6D">
      <w:pPr>
        <w:ind w:left="0" w:firstLine="0"/>
        <w:jc w:val="center"/>
        <w:rPr>
          <w:b/>
          <w:bCs/>
          <w:sz w:val="28"/>
          <w:szCs w:val="28"/>
        </w:rPr>
      </w:pPr>
    </w:p>
    <w:p w:rsidR="009C5B93" w:rsidRDefault="009C5B93" w:rsidP="00437E6D">
      <w:pPr>
        <w:ind w:left="0" w:firstLine="0"/>
        <w:jc w:val="center"/>
        <w:rPr>
          <w:b/>
          <w:bCs/>
          <w:sz w:val="28"/>
          <w:szCs w:val="28"/>
        </w:rPr>
      </w:pPr>
    </w:p>
    <w:p w:rsidR="009C5B93" w:rsidRDefault="009C5B93" w:rsidP="00437E6D">
      <w:pPr>
        <w:ind w:left="0" w:firstLine="0"/>
        <w:jc w:val="center"/>
        <w:rPr>
          <w:b/>
          <w:bCs/>
          <w:sz w:val="28"/>
          <w:szCs w:val="28"/>
        </w:rPr>
      </w:pPr>
    </w:p>
    <w:p w:rsidR="009C5B93" w:rsidRDefault="009C5B93" w:rsidP="00437E6D">
      <w:pPr>
        <w:ind w:left="0" w:firstLine="0"/>
        <w:jc w:val="center"/>
        <w:rPr>
          <w:b/>
          <w:bCs/>
          <w:sz w:val="28"/>
          <w:szCs w:val="28"/>
        </w:rPr>
      </w:pPr>
    </w:p>
    <w:p w:rsidR="009C5B93" w:rsidRDefault="009C5B93" w:rsidP="00437E6D">
      <w:pPr>
        <w:ind w:left="0" w:firstLine="0"/>
        <w:jc w:val="center"/>
        <w:rPr>
          <w:b/>
          <w:bCs/>
          <w:sz w:val="28"/>
          <w:szCs w:val="28"/>
        </w:rPr>
      </w:pPr>
    </w:p>
    <w:p w:rsidR="00F9632E" w:rsidRDefault="00F9632E" w:rsidP="00437E6D">
      <w:pPr>
        <w:ind w:left="0" w:firstLine="0"/>
        <w:jc w:val="center"/>
        <w:rPr>
          <w:b/>
          <w:bCs/>
          <w:sz w:val="28"/>
          <w:szCs w:val="28"/>
        </w:rPr>
      </w:pPr>
    </w:p>
    <w:p w:rsidR="009C5B93" w:rsidRDefault="009C5B93" w:rsidP="00437E6D">
      <w:pPr>
        <w:ind w:left="0" w:firstLine="0"/>
        <w:jc w:val="center"/>
        <w:rPr>
          <w:b/>
          <w:bCs/>
          <w:sz w:val="28"/>
          <w:szCs w:val="28"/>
        </w:rPr>
      </w:pPr>
    </w:p>
    <w:p w:rsidR="009C5B93" w:rsidRDefault="009C5B93" w:rsidP="00437E6D">
      <w:pPr>
        <w:ind w:left="0" w:firstLine="0"/>
        <w:jc w:val="center"/>
        <w:rPr>
          <w:b/>
          <w:bCs/>
          <w:sz w:val="28"/>
          <w:szCs w:val="28"/>
        </w:rPr>
      </w:pPr>
    </w:p>
    <w:p w:rsidR="00F9632E" w:rsidRDefault="00F9632E" w:rsidP="00437E6D">
      <w:pPr>
        <w:ind w:left="0" w:firstLine="0"/>
        <w:jc w:val="center"/>
        <w:rPr>
          <w:b/>
          <w:bCs/>
          <w:sz w:val="28"/>
          <w:szCs w:val="28"/>
        </w:rPr>
      </w:pPr>
    </w:p>
    <w:p w:rsidR="009C5B93" w:rsidRPr="009C5B93" w:rsidRDefault="00F9632E" w:rsidP="009C5B93">
      <w:pPr>
        <w:ind w:left="0" w:firstLine="0"/>
        <w:jc w:val="right"/>
        <w:rPr>
          <w:b/>
          <w:bCs/>
          <w:sz w:val="28"/>
          <w:szCs w:val="28"/>
          <w:u w:val="single"/>
        </w:rPr>
      </w:pPr>
      <w:r w:rsidRPr="009C5B93">
        <w:rPr>
          <w:b/>
          <w:bCs/>
          <w:sz w:val="28"/>
          <w:szCs w:val="28"/>
          <w:u w:val="single"/>
        </w:rPr>
        <w:t>Opracował zespół:</w:t>
      </w:r>
    </w:p>
    <w:p w:rsidR="009C5B93" w:rsidRPr="009C5B93" w:rsidRDefault="009C5B93" w:rsidP="009C5B93">
      <w:pPr>
        <w:ind w:left="0" w:firstLine="0"/>
        <w:jc w:val="right"/>
        <w:rPr>
          <w:bCs/>
          <w:sz w:val="28"/>
          <w:szCs w:val="28"/>
        </w:rPr>
      </w:pPr>
      <w:r w:rsidRPr="009C5B93">
        <w:rPr>
          <w:bCs/>
          <w:sz w:val="28"/>
          <w:szCs w:val="28"/>
        </w:rPr>
        <w:t>Agnieszka Janosz</w:t>
      </w:r>
    </w:p>
    <w:p w:rsidR="009C5B93" w:rsidRPr="009C5B93" w:rsidRDefault="009C5B93" w:rsidP="009C5B93">
      <w:pPr>
        <w:ind w:left="0" w:firstLine="0"/>
        <w:jc w:val="right"/>
        <w:rPr>
          <w:bCs/>
          <w:sz w:val="28"/>
          <w:szCs w:val="28"/>
        </w:rPr>
      </w:pPr>
      <w:r w:rsidRPr="009C5B93">
        <w:rPr>
          <w:bCs/>
          <w:sz w:val="28"/>
          <w:szCs w:val="28"/>
        </w:rPr>
        <w:t>Karolina Jaworska</w:t>
      </w:r>
    </w:p>
    <w:p w:rsidR="00F9632E" w:rsidRPr="009C5B93" w:rsidRDefault="009C5B93" w:rsidP="009C5B93">
      <w:pPr>
        <w:ind w:left="0" w:firstLine="0"/>
        <w:jc w:val="right"/>
        <w:rPr>
          <w:bCs/>
          <w:sz w:val="28"/>
          <w:szCs w:val="28"/>
        </w:rPr>
      </w:pPr>
      <w:r w:rsidRPr="009C5B93">
        <w:rPr>
          <w:bCs/>
          <w:sz w:val="28"/>
          <w:szCs w:val="28"/>
        </w:rPr>
        <w:t>Monika Konieczny</w:t>
      </w:r>
    </w:p>
    <w:p w:rsidR="009C5B93" w:rsidRPr="009C5B93" w:rsidRDefault="009C5B93" w:rsidP="009C5B93">
      <w:pPr>
        <w:ind w:left="0" w:firstLine="0"/>
        <w:jc w:val="right"/>
        <w:rPr>
          <w:bCs/>
          <w:sz w:val="28"/>
          <w:szCs w:val="28"/>
        </w:rPr>
      </w:pPr>
      <w:r w:rsidRPr="009C5B93">
        <w:rPr>
          <w:bCs/>
          <w:sz w:val="28"/>
          <w:szCs w:val="28"/>
        </w:rPr>
        <w:t>Natalia Kruczak</w:t>
      </w:r>
    </w:p>
    <w:p w:rsidR="009C5B93" w:rsidRPr="009C5B93" w:rsidRDefault="009C5B93" w:rsidP="009C5B93">
      <w:pPr>
        <w:ind w:left="0" w:firstLine="0"/>
        <w:jc w:val="right"/>
        <w:rPr>
          <w:bCs/>
          <w:sz w:val="28"/>
          <w:szCs w:val="28"/>
        </w:rPr>
      </w:pPr>
      <w:r w:rsidRPr="009C5B93">
        <w:rPr>
          <w:bCs/>
          <w:sz w:val="28"/>
          <w:szCs w:val="28"/>
        </w:rPr>
        <w:t>Sabina Reclik</w:t>
      </w:r>
    </w:p>
    <w:p w:rsidR="009C5B93" w:rsidRPr="009C5B93" w:rsidRDefault="009C5B93" w:rsidP="009C5B93">
      <w:pPr>
        <w:ind w:left="0" w:firstLine="0"/>
        <w:jc w:val="right"/>
        <w:rPr>
          <w:bCs/>
          <w:sz w:val="28"/>
          <w:szCs w:val="28"/>
        </w:rPr>
      </w:pPr>
      <w:r w:rsidRPr="009C5B93">
        <w:rPr>
          <w:bCs/>
          <w:sz w:val="28"/>
          <w:szCs w:val="28"/>
        </w:rPr>
        <w:t>Agnieszka Zimny</w:t>
      </w:r>
    </w:p>
    <w:p w:rsidR="009C5B93" w:rsidRPr="009C5B93" w:rsidRDefault="009C5B93" w:rsidP="00437E6D">
      <w:pPr>
        <w:ind w:left="0" w:firstLine="0"/>
        <w:jc w:val="center"/>
        <w:rPr>
          <w:bCs/>
          <w:sz w:val="28"/>
          <w:szCs w:val="28"/>
        </w:rPr>
      </w:pPr>
    </w:p>
    <w:p w:rsidR="00F9632E" w:rsidRDefault="00F9632E" w:rsidP="00437E6D">
      <w:pPr>
        <w:ind w:left="0" w:firstLine="0"/>
        <w:jc w:val="center"/>
        <w:rPr>
          <w:b/>
          <w:bCs/>
          <w:sz w:val="28"/>
          <w:szCs w:val="28"/>
        </w:rPr>
      </w:pPr>
    </w:p>
    <w:p w:rsidR="00F9632E" w:rsidRDefault="00F9632E" w:rsidP="00437E6D">
      <w:pPr>
        <w:ind w:left="0" w:firstLine="0"/>
        <w:jc w:val="center"/>
        <w:rPr>
          <w:b/>
          <w:bCs/>
          <w:sz w:val="28"/>
          <w:szCs w:val="28"/>
        </w:rPr>
      </w:pPr>
    </w:p>
    <w:p w:rsidR="00F9632E" w:rsidRDefault="00F9632E" w:rsidP="00437E6D">
      <w:pPr>
        <w:ind w:left="0" w:firstLine="0"/>
        <w:jc w:val="center"/>
        <w:rPr>
          <w:b/>
          <w:bCs/>
          <w:sz w:val="28"/>
          <w:szCs w:val="28"/>
        </w:rPr>
      </w:pPr>
    </w:p>
    <w:p w:rsidR="00F9632E" w:rsidRDefault="00F9632E" w:rsidP="00437E6D">
      <w:pPr>
        <w:ind w:left="0" w:firstLine="0"/>
        <w:jc w:val="center"/>
        <w:rPr>
          <w:b/>
          <w:bCs/>
          <w:sz w:val="28"/>
          <w:szCs w:val="28"/>
        </w:rPr>
      </w:pPr>
    </w:p>
    <w:p w:rsidR="00F9632E" w:rsidRDefault="00F9632E" w:rsidP="00437E6D">
      <w:pPr>
        <w:ind w:left="0" w:firstLine="0"/>
        <w:jc w:val="center"/>
        <w:rPr>
          <w:b/>
          <w:bCs/>
          <w:sz w:val="28"/>
          <w:szCs w:val="28"/>
        </w:rPr>
      </w:pPr>
    </w:p>
    <w:p w:rsidR="006022A6" w:rsidRDefault="006022A6" w:rsidP="00437E6D">
      <w:pPr>
        <w:ind w:left="0" w:firstLine="0"/>
        <w:jc w:val="center"/>
        <w:rPr>
          <w:b/>
          <w:bCs/>
          <w:sz w:val="28"/>
          <w:szCs w:val="28"/>
        </w:rPr>
      </w:pPr>
      <w:r w:rsidRPr="00124CD0">
        <w:rPr>
          <w:b/>
          <w:bCs/>
          <w:sz w:val="28"/>
          <w:szCs w:val="28"/>
        </w:rPr>
        <w:lastRenderedPageBreak/>
        <w:t xml:space="preserve">Standardy ochrony </w:t>
      </w:r>
      <w:r>
        <w:rPr>
          <w:b/>
          <w:bCs/>
          <w:sz w:val="28"/>
          <w:szCs w:val="28"/>
        </w:rPr>
        <w:t xml:space="preserve">małoletnich w Szkole Podstawowej z Oddziałami Integracyjnymi nr 34 im. Ireny </w:t>
      </w:r>
      <w:proofErr w:type="spellStart"/>
      <w:r>
        <w:rPr>
          <w:b/>
          <w:bCs/>
          <w:sz w:val="28"/>
          <w:szCs w:val="28"/>
        </w:rPr>
        <w:t>Sendlerowej</w:t>
      </w:r>
      <w:proofErr w:type="spellEnd"/>
      <w:r>
        <w:rPr>
          <w:b/>
          <w:bCs/>
          <w:sz w:val="28"/>
          <w:szCs w:val="28"/>
        </w:rPr>
        <w:t xml:space="preserve"> w Rybniku</w:t>
      </w:r>
    </w:p>
    <w:p w:rsidR="006022A6" w:rsidRDefault="006022A6" w:rsidP="00124CD0">
      <w:pPr>
        <w:ind w:left="0" w:firstLine="0"/>
        <w:jc w:val="center"/>
        <w:rPr>
          <w:b/>
          <w:bCs/>
          <w:sz w:val="28"/>
          <w:szCs w:val="28"/>
        </w:rPr>
      </w:pPr>
    </w:p>
    <w:p w:rsidR="006022A6" w:rsidRDefault="006022A6" w:rsidP="00124CD0">
      <w:pPr>
        <w:ind w:left="0" w:firstLine="0"/>
        <w:jc w:val="center"/>
        <w:rPr>
          <w:b/>
          <w:bCs/>
          <w:sz w:val="28"/>
          <w:szCs w:val="28"/>
        </w:rPr>
      </w:pPr>
    </w:p>
    <w:p w:rsidR="006022A6" w:rsidRPr="00124CD0" w:rsidRDefault="006022A6" w:rsidP="00124CD0">
      <w:pPr>
        <w:ind w:left="0" w:firstLine="0"/>
        <w:jc w:val="center"/>
        <w:rPr>
          <w:b/>
          <w:bCs/>
          <w:sz w:val="28"/>
          <w:szCs w:val="28"/>
        </w:rPr>
      </w:pPr>
    </w:p>
    <w:p w:rsidR="006022A6" w:rsidRDefault="006022A6" w:rsidP="0033725F">
      <w:pPr>
        <w:ind w:left="0" w:firstLine="0"/>
        <w:jc w:val="center"/>
        <w:rPr>
          <w:b/>
          <w:bCs/>
          <w:sz w:val="24"/>
          <w:szCs w:val="24"/>
        </w:rPr>
      </w:pPr>
      <w:r w:rsidRPr="0033725F">
        <w:rPr>
          <w:b/>
          <w:bCs/>
          <w:sz w:val="24"/>
          <w:szCs w:val="24"/>
        </w:rPr>
        <w:t xml:space="preserve">Rozdział I </w:t>
      </w:r>
    </w:p>
    <w:p w:rsidR="006022A6" w:rsidRDefault="006022A6" w:rsidP="0033725F">
      <w:pPr>
        <w:ind w:left="0" w:firstLine="0"/>
        <w:jc w:val="center"/>
        <w:rPr>
          <w:b/>
          <w:bCs/>
          <w:sz w:val="24"/>
          <w:szCs w:val="24"/>
        </w:rPr>
      </w:pPr>
      <w:r w:rsidRPr="0033725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Informacje wstępne</w:t>
      </w:r>
    </w:p>
    <w:p w:rsidR="006022A6" w:rsidRPr="0033725F" w:rsidRDefault="006022A6" w:rsidP="00503B5B">
      <w:pPr>
        <w:ind w:left="0" w:firstLine="0"/>
        <w:rPr>
          <w:b/>
          <w:bCs/>
          <w:sz w:val="24"/>
          <w:szCs w:val="24"/>
        </w:rPr>
      </w:pPr>
    </w:p>
    <w:p w:rsidR="006022A6" w:rsidRPr="00D639B3" w:rsidRDefault="006022A6" w:rsidP="000933C8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D639B3">
        <w:rPr>
          <w:sz w:val="24"/>
          <w:szCs w:val="24"/>
        </w:rPr>
        <w:t>Standardy ochrony małoletnich, zwane dalej „standardami” to zbiór zasad i procedur, które stawiają ochronę uczniów przed krzywdzeniem w centrum działań i wartości jakimi kierują się pracownicy szkoły.  mające na celu ochronę uczniów przed wszelkimi przejawami przemocy.</w:t>
      </w:r>
    </w:p>
    <w:p w:rsidR="006022A6" w:rsidRPr="000E385D" w:rsidRDefault="006022A6" w:rsidP="00C25DFF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0E385D">
        <w:rPr>
          <w:sz w:val="24"/>
          <w:szCs w:val="24"/>
        </w:rPr>
        <w:t>Standardy stanowią uzupełnienie dotychczasowych praktyk ochrony uczniów                                       o wystandaryzowane zasady i procedury skutecznej profilaktyki i sprawnego reagowania na każdy przejaw przemocy wobec uczniów.</w:t>
      </w:r>
    </w:p>
    <w:p w:rsidR="006022A6" w:rsidRDefault="006022A6" w:rsidP="0008329C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Przed nawiązaniem stosunku pracy z nauczycielem, wychowawcą, specjalistą i inna osobą na stanowisku pedagogicznym dokonuje się weryfikacji kandydata w rejestrach karnych w trybie art.10 ust.2-5 i 8a ustawy </w:t>
      </w:r>
      <w:r w:rsidRPr="0008329C">
        <w:rPr>
          <w:sz w:val="24"/>
          <w:szCs w:val="24"/>
        </w:rPr>
        <w:t>z dnia 26 stycznia 1982 r.</w:t>
      </w:r>
      <w:r>
        <w:rPr>
          <w:sz w:val="24"/>
          <w:szCs w:val="24"/>
        </w:rPr>
        <w:t xml:space="preserve"> </w:t>
      </w:r>
      <w:r w:rsidRPr="0008329C">
        <w:rPr>
          <w:sz w:val="24"/>
          <w:szCs w:val="24"/>
        </w:rPr>
        <w:t xml:space="preserve">Karta Nauczyciela </w:t>
      </w:r>
      <w:r>
        <w:rPr>
          <w:sz w:val="24"/>
          <w:szCs w:val="24"/>
        </w:rPr>
        <w:t>(</w:t>
      </w:r>
      <w:r w:rsidRPr="00CF591A">
        <w:rPr>
          <w:sz w:val="24"/>
          <w:szCs w:val="24"/>
        </w:rPr>
        <w:t>Dz.U.2023.984</w:t>
      </w:r>
      <w:r>
        <w:rPr>
          <w:sz w:val="24"/>
          <w:szCs w:val="24"/>
        </w:rPr>
        <w:t xml:space="preserve">) </w:t>
      </w:r>
      <w:r w:rsidRPr="0008329C">
        <w:rPr>
          <w:sz w:val="24"/>
          <w:szCs w:val="24"/>
        </w:rPr>
        <w:t xml:space="preserve">oraz w zakresie rozszerzonym </w:t>
      </w:r>
      <w:r>
        <w:rPr>
          <w:sz w:val="24"/>
          <w:szCs w:val="24"/>
        </w:rPr>
        <w:t xml:space="preserve">w trybie </w:t>
      </w:r>
      <w:r w:rsidRPr="0008329C">
        <w:rPr>
          <w:sz w:val="24"/>
          <w:szCs w:val="24"/>
        </w:rPr>
        <w:t xml:space="preserve">art.21 </w:t>
      </w:r>
      <w:bookmarkStart w:id="0" w:name="_Hlk158912279"/>
      <w:r w:rsidRPr="0008329C">
        <w:rPr>
          <w:sz w:val="24"/>
          <w:szCs w:val="24"/>
        </w:rPr>
        <w:t>ustawy z dnia 13 maja 2016 r. o przeciwdziałaniu zagrożeniom przestępczością na tle seksualnym i ochronie małoletnich (Dz.U.2023.1304).</w:t>
      </w:r>
    </w:p>
    <w:bookmarkEnd w:id="0"/>
    <w:p w:rsidR="006022A6" w:rsidRDefault="006022A6" w:rsidP="0008329C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W szkole wprowadza się obowiązek weryfikacji w rejestrach karnych </w:t>
      </w:r>
    </w:p>
    <w:p w:rsidR="006022A6" w:rsidRDefault="006022A6" w:rsidP="007B2D64">
      <w:pPr>
        <w:pStyle w:val="Akapitzlist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wszystkich pracowników. </w:t>
      </w:r>
    </w:p>
    <w:p w:rsidR="006022A6" w:rsidRDefault="006022A6" w:rsidP="00BA664E">
      <w:pPr>
        <w:ind w:left="708" w:firstLine="0"/>
        <w:rPr>
          <w:sz w:val="24"/>
          <w:szCs w:val="24"/>
        </w:rPr>
      </w:pPr>
      <w:r w:rsidRPr="007A4E42">
        <w:rPr>
          <w:sz w:val="24"/>
          <w:szCs w:val="24"/>
        </w:rPr>
        <w:t>na podstawie art.21 ustawy z dnia 13 maja 2016 r. o przeciwdziałaniu zagrożeniom przestępczością na tle seksualnym i ochronie małoletnich (Dz.U.2023.1304).</w:t>
      </w:r>
    </w:p>
    <w:p w:rsidR="006022A6" w:rsidRDefault="006022A6" w:rsidP="00293C77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Szkoła wprowadza zasadę rozszerzonej ochrony uczniów poprzez wprowadzenie do umów współpracy z innymi firmami działającymi w sposób ciągły na terenie szkoły weryfikacji pracowników w rejestrach karnych </w:t>
      </w:r>
      <w:r w:rsidRPr="00D6197D">
        <w:rPr>
          <w:sz w:val="24"/>
          <w:szCs w:val="24"/>
        </w:rPr>
        <w:t>na podstawie art.21 ustawy z dnia 13 maja 2016 r. o przeciwdziałaniu zagrożeniom przestępczością na tle seksualnym</w:t>
      </w:r>
      <w:r w:rsidR="00FB1BA7">
        <w:rPr>
          <w:sz w:val="24"/>
          <w:szCs w:val="24"/>
        </w:rPr>
        <w:t xml:space="preserve">                       </w:t>
      </w:r>
      <w:r w:rsidRPr="00D6197D">
        <w:rPr>
          <w:sz w:val="24"/>
          <w:szCs w:val="24"/>
        </w:rPr>
        <w:t xml:space="preserve"> i ochronie małoletnich (Dz.U.2023.1304).</w:t>
      </w:r>
    </w:p>
    <w:p w:rsidR="006022A6" w:rsidRDefault="006022A6" w:rsidP="00293C77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0821C2">
        <w:rPr>
          <w:sz w:val="24"/>
          <w:szCs w:val="24"/>
        </w:rPr>
        <w:t>Szkoła monitoruje przestrzeganie przepisów dotyczących ochrony danych osobowych</w:t>
      </w:r>
      <w:r>
        <w:rPr>
          <w:sz w:val="24"/>
          <w:szCs w:val="24"/>
        </w:rPr>
        <w:t xml:space="preserve"> uczniów</w:t>
      </w:r>
      <w:r w:rsidRPr="000821C2">
        <w:rPr>
          <w:sz w:val="24"/>
          <w:szCs w:val="24"/>
        </w:rPr>
        <w:t>.</w:t>
      </w:r>
      <w:r>
        <w:rPr>
          <w:sz w:val="24"/>
          <w:szCs w:val="24"/>
        </w:rPr>
        <w:t xml:space="preserve">, w tym ich wizerunek. </w:t>
      </w:r>
      <w:r w:rsidRPr="00293C77">
        <w:rPr>
          <w:sz w:val="24"/>
          <w:szCs w:val="24"/>
        </w:rPr>
        <w:t xml:space="preserve">W przypadku podejrzenia niewłaściwego rozpowszechniania </w:t>
      </w:r>
      <w:r>
        <w:rPr>
          <w:sz w:val="24"/>
          <w:szCs w:val="24"/>
        </w:rPr>
        <w:t xml:space="preserve">danych osobowych ucznia, w tym jego </w:t>
      </w:r>
      <w:r w:rsidRPr="00293C77">
        <w:rPr>
          <w:sz w:val="24"/>
          <w:szCs w:val="24"/>
        </w:rPr>
        <w:t xml:space="preserve">wizerunku, dyrektor niezwłocznie </w:t>
      </w:r>
      <w:r>
        <w:rPr>
          <w:sz w:val="24"/>
          <w:szCs w:val="24"/>
        </w:rPr>
        <w:t xml:space="preserve">rejestruje zdarzenie, zabezpiecza dowody i zgłasza je </w:t>
      </w:r>
      <w:r w:rsidRPr="00293C77">
        <w:rPr>
          <w:sz w:val="24"/>
          <w:szCs w:val="24"/>
        </w:rPr>
        <w:t>Inspektorowi Ochrony Danych.</w:t>
      </w:r>
    </w:p>
    <w:p w:rsidR="006022A6" w:rsidRPr="00C25DFF" w:rsidRDefault="006022A6" w:rsidP="00C25DFF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7B07AE">
        <w:rPr>
          <w:sz w:val="24"/>
          <w:szCs w:val="24"/>
        </w:rPr>
        <w:t xml:space="preserve">Źródło szkolnej sieci dostępu do Internetu dla uczniów jest zabezpieczone przed dostępem do treści pornograficznych, eksponujących przemoc, naruszających normy obyczajowe, propagujących nienawiść i dyskryminację. </w:t>
      </w:r>
      <w:r w:rsidRPr="00E461C1">
        <w:rPr>
          <w:sz w:val="24"/>
          <w:szCs w:val="24"/>
        </w:rPr>
        <w:t>Osob</w:t>
      </w:r>
      <w:r>
        <w:rPr>
          <w:sz w:val="24"/>
          <w:szCs w:val="24"/>
        </w:rPr>
        <w:t>ą</w:t>
      </w:r>
      <w:r w:rsidRPr="00E461C1">
        <w:rPr>
          <w:sz w:val="24"/>
          <w:szCs w:val="24"/>
        </w:rPr>
        <w:t xml:space="preserve"> odpowiedzialną za zabezpieczenie szko</w:t>
      </w:r>
      <w:r w:rsidR="000E385D">
        <w:rPr>
          <w:sz w:val="24"/>
          <w:szCs w:val="24"/>
        </w:rPr>
        <w:t>lnej sieci I</w:t>
      </w:r>
      <w:r w:rsidRPr="00E461C1">
        <w:rPr>
          <w:sz w:val="24"/>
          <w:szCs w:val="24"/>
        </w:rPr>
        <w:t xml:space="preserve">nternetu </w:t>
      </w:r>
      <w:r w:rsidRPr="00D639B3">
        <w:rPr>
          <w:sz w:val="24"/>
          <w:szCs w:val="24"/>
        </w:rPr>
        <w:t xml:space="preserve">jest </w:t>
      </w:r>
      <w:r>
        <w:rPr>
          <w:sz w:val="24"/>
          <w:szCs w:val="24"/>
        </w:rPr>
        <w:t>Beata Kuczek</w:t>
      </w:r>
      <w:r w:rsidR="000E385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52433">
        <w:rPr>
          <w:sz w:val="24"/>
          <w:szCs w:val="24"/>
        </w:rPr>
        <w:t xml:space="preserve">Uczniowie korzystają </w:t>
      </w:r>
      <w:r w:rsidR="00FB1BA7">
        <w:rPr>
          <w:sz w:val="24"/>
          <w:szCs w:val="24"/>
        </w:rPr>
        <w:t xml:space="preserve">                      </w:t>
      </w:r>
      <w:r w:rsidRPr="00E52433">
        <w:rPr>
          <w:sz w:val="24"/>
          <w:szCs w:val="24"/>
        </w:rPr>
        <w:t xml:space="preserve">z dostępu do szkolnej sieci Internetu pod opieką i nadzorem oraz za zgodą nauczycieli. </w:t>
      </w:r>
      <w:r w:rsidRPr="00C25DFF">
        <w:rPr>
          <w:sz w:val="24"/>
          <w:szCs w:val="24"/>
        </w:rPr>
        <w:t xml:space="preserve">Szkoła prowadzi systematyczną profilaktykę bezpiecznego korzystania </w:t>
      </w:r>
      <w:r w:rsidRPr="00C25DFF">
        <w:rPr>
          <w:sz w:val="24"/>
          <w:szCs w:val="24"/>
        </w:rPr>
        <w:br/>
        <w:t xml:space="preserve">z Internetu przez uczniów, ucząc ich konstruktywnej reakcji na każdy przejaw cyberprzemocy.  </w:t>
      </w:r>
    </w:p>
    <w:p w:rsidR="006022A6" w:rsidRDefault="006022A6" w:rsidP="002A17C3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Szkoła dokonując corocznej diagnozy</w:t>
      </w:r>
      <w:r w:rsidRPr="002C3B2D">
        <w:rPr>
          <w:sz w:val="24"/>
          <w:szCs w:val="24"/>
        </w:rPr>
        <w:t xml:space="preserve"> występujących w środowisku szkolnym potrzeb rozwojowych uczniów, w tym czynników chroniących i czynników ryzyka na potrzeby programu wychowawczo-profilaktycznego </w:t>
      </w:r>
      <w:r>
        <w:rPr>
          <w:sz w:val="24"/>
          <w:szCs w:val="24"/>
        </w:rPr>
        <w:t>sporządza</w:t>
      </w:r>
      <w:r w:rsidRPr="002C3B2D">
        <w:rPr>
          <w:sz w:val="24"/>
          <w:szCs w:val="24"/>
        </w:rPr>
        <w:t xml:space="preserve"> diagnoz</w:t>
      </w:r>
      <w:r>
        <w:rPr>
          <w:sz w:val="24"/>
          <w:szCs w:val="24"/>
        </w:rPr>
        <w:t>ę</w:t>
      </w:r>
      <w:r w:rsidRPr="002C3B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zjawisk wszelkich </w:t>
      </w:r>
      <w:r>
        <w:rPr>
          <w:sz w:val="24"/>
          <w:szCs w:val="24"/>
        </w:rPr>
        <w:lastRenderedPageBreak/>
        <w:t xml:space="preserve">rodzajów </w:t>
      </w:r>
      <w:r w:rsidRPr="002C3B2D">
        <w:rPr>
          <w:sz w:val="24"/>
          <w:szCs w:val="24"/>
        </w:rPr>
        <w:t>przemocy w</w:t>
      </w:r>
      <w:r>
        <w:rPr>
          <w:sz w:val="24"/>
          <w:szCs w:val="24"/>
        </w:rPr>
        <w:t>obec</w:t>
      </w:r>
      <w:r w:rsidRPr="002C3B2D">
        <w:rPr>
          <w:sz w:val="24"/>
          <w:szCs w:val="24"/>
        </w:rPr>
        <w:t xml:space="preserve"> ucznió</w:t>
      </w:r>
      <w:r>
        <w:rPr>
          <w:sz w:val="24"/>
          <w:szCs w:val="24"/>
        </w:rPr>
        <w:t xml:space="preserve">w. Program profilaktyczno-wychowawczy uwzględnia potrzeby uczniów w zakresie rozpoznawania zjawisk przemocy </w:t>
      </w:r>
      <w:r w:rsidR="00FB1BA7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i konstruktywnego eliminowania ich ze środowiska szkolnego.</w:t>
      </w:r>
    </w:p>
    <w:p w:rsidR="006022A6" w:rsidRPr="004E595F" w:rsidRDefault="006022A6" w:rsidP="002A17C3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2A17C3">
        <w:rPr>
          <w:sz w:val="24"/>
          <w:szCs w:val="24"/>
        </w:rPr>
        <w:t xml:space="preserve">Szkoła przygotowuje nauczycieli do rozpoznawania i konstruktywnego reagowania na zjawiska przemocy </w:t>
      </w:r>
      <w:bookmarkStart w:id="1" w:name="_Hlk157964493"/>
      <w:r w:rsidRPr="004E595F">
        <w:rPr>
          <w:sz w:val="24"/>
          <w:szCs w:val="24"/>
        </w:rPr>
        <w:t>w rodzinie, w tym przemocy polegającej na zaniedbaniu środowiskowym</w:t>
      </w:r>
      <w:bookmarkEnd w:id="1"/>
      <w:r>
        <w:rPr>
          <w:sz w:val="24"/>
          <w:szCs w:val="24"/>
        </w:rPr>
        <w:t>.</w:t>
      </w:r>
    </w:p>
    <w:p w:rsidR="006022A6" w:rsidRDefault="006022A6" w:rsidP="00503B5B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Programy wsparcia uczniów, którzy doznali przemocy jako ofiary, obserwatorzy, </w:t>
      </w:r>
      <w:r w:rsidR="00FB1BA7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a także sprawcy są realizowane w ramach pomocy psychologiczno-pedagogicznej w toku bieżącej pracy przez </w:t>
      </w:r>
      <w:r w:rsidRPr="00843CEC">
        <w:rPr>
          <w:sz w:val="24"/>
          <w:szCs w:val="24"/>
        </w:rPr>
        <w:t>zintegrowane działania nauczycieli oraz przez zajęcia dodatkowe</w:t>
      </w:r>
      <w:r>
        <w:rPr>
          <w:sz w:val="24"/>
          <w:szCs w:val="24"/>
        </w:rPr>
        <w:t xml:space="preserve"> przez wszystkich nauczycieli. </w:t>
      </w:r>
    </w:p>
    <w:p w:rsidR="006022A6" w:rsidRPr="001623B0" w:rsidRDefault="006022A6" w:rsidP="001623B0">
      <w:pPr>
        <w:rPr>
          <w:sz w:val="24"/>
          <w:szCs w:val="24"/>
        </w:rPr>
      </w:pPr>
    </w:p>
    <w:p w:rsidR="006022A6" w:rsidRPr="00761407" w:rsidRDefault="006022A6" w:rsidP="00D44302">
      <w:pPr>
        <w:ind w:left="0" w:firstLine="0"/>
        <w:rPr>
          <w:sz w:val="24"/>
          <w:szCs w:val="24"/>
        </w:rPr>
      </w:pPr>
    </w:p>
    <w:p w:rsidR="006022A6" w:rsidRDefault="006022A6" w:rsidP="0033725F">
      <w:pPr>
        <w:pStyle w:val="Akapitzlist"/>
        <w:ind w:left="786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Rozdział II</w:t>
      </w:r>
    </w:p>
    <w:p w:rsidR="006022A6" w:rsidRDefault="006022A6" w:rsidP="0033725F">
      <w:pPr>
        <w:pStyle w:val="Akapitzlist"/>
        <w:ind w:left="786" w:firstLine="0"/>
        <w:jc w:val="center"/>
        <w:rPr>
          <w:b/>
          <w:bCs/>
          <w:sz w:val="24"/>
          <w:szCs w:val="24"/>
        </w:rPr>
      </w:pPr>
      <w:r w:rsidRPr="00D06E61">
        <w:rPr>
          <w:b/>
          <w:bCs/>
          <w:sz w:val="24"/>
          <w:szCs w:val="24"/>
        </w:rPr>
        <w:t>Słownik pojęć</w:t>
      </w:r>
    </w:p>
    <w:p w:rsidR="006022A6" w:rsidRDefault="006022A6" w:rsidP="0033725F">
      <w:pPr>
        <w:pStyle w:val="Akapitzlist"/>
        <w:ind w:left="786" w:firstLine="0"/>
        <w:rPr>
          <w:b/>
          <w:bCs/>
          <w:sz w:val="24"/>
          <w:szCs w:val="24"/>
        </w:rPr>
      </w:pPr>
    </w:p>
    <w:p w:rsidR="006022A6" w:rsidRPr="00A223D7" w:rsidRDefault="006022A6" w:rsidP="00A223D7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A223D7">
        <w:rPr>
          <w:sz w:val="24"/>
          <w:szCs w:val="24"/>
        </w:rPr>
        <w:t>Ilekroć w dalszych przepisach jest mowa bez bliższego określenia o:</w:t>
      </w:r>
    </w:p>
    <w:p w:rsidR="006022A6" w:rsidRDefault="006022A6" w:rsidP="0049581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95812">
        <w:rPr>
          <w:b/>
          <w:bCs/>
          <w:sz w:val="24"/>
          <w:szCs w:val="24"/>
        </w:rPr>
        <w:t>szkole</w:t>
      </w:r>
      <w:r>
        <w:rPr>
          <w:sz w:val="24"/>
          <w:szCs w:val="24"/>
        </w:rPr>
        <w:t xml:space="preserve"> -należy przez to rozumieć Szkołę Podstawową z Oddziałami Integracyjnymi nr 34 im. Ireny </w:t>
      </w:r>
      <w:proofErr w:type="spellStart"/>
      <w:r>
        <w:rPr>
          <w:sz w:val="24"/>
          <w:szCs w:val="24"/>
        </w:rPr>
        <w:t>Sendlerowej</w:t>
      </w:r>
      <w:proofErr w:type="spellEnd"/>
      <w:r>
        <w:rPr>
          <w:sz w:val="24"/>
          <w:szCs w:val="24"/>
        </w:rPr>
        <w:t xml:space="preserve"> w Rybniku</w:t>
      </w:r>
    </w:p>
    <w:p w:rsidR="006022A6" w:rsidRPr="00495812" w:rsidRDefault="006022A6" w:rsidP="0049581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dyrektorze </w:t>
      </w:r>
      <w:r>
        <w:rPr>
          <w:sz w:val="24"/>
          <w:szCs w:val="24"/>
        </w:rPr>
        <w:t>– należy przez to rozumieć dyrektora Szkoły panią mgr Beatę Mielczarek</w:t>
      </w:r>
    </w:p>
    <w:p w:rsidR="006022A6" w:rsidRPr="0080085E" w:rsidRDefault="006022A6" w:rsidP="003E70B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95812">
        <w:rPr>
          <w:b/>
          <w:bCs/>
          <w:sz w:val="24"/>
          <w:szCs w:val="24"/>
        </w:rPr>
        <w:t>pracownik</w:t>
      </w:r>
      <w:r w:rsidRPr="00A91A7D">
        <w:rPr>
          <w:b/>
          <w:bCs/>
          <w:sz w:val="24"/>
          <w:szCs w:val="24"/>
        </w:rPr>
        <w:t>u</w:t>
      </w:r>
      <w:r>
        <w:rPr>
          <w:b/>
          <w:bCs/>
          <w:sz w:val="24"/>
          <w:szCs w:val="24"/>
        </w:rPr>
        <w:t xml:space="preserve"> - </w:t>
      </w:r>
      <w:r w:rsidRPr="00495812">
        <w:rPr>
          <w:sz w:val="24"/>
          <w:szCs w:val="24"/>
        </w:rPr>
        <w:t>należy przez to rozumieć</w:t>
      </w:r>
      <w:r>
        <w:rPr>
          <w:b/>
          <w:bCs/>
          <w:sz w:val="24"/>
          <w:szCs w:val="24"/>
        </w:rPr>
        <w:t xml:space="preserve"> </w:t>
      </w:r>
      <w:r w:rsidRPr="00A91A7D">
        <w:rPr>
          <w:sz w:val="24"/>
          <w:szCs w:val="24"/>
        </w:rPr>
        <w:t>osob</w:t>
      </w:r>
      <w:r>
        <w:rPr>
          <w:sz w:val="24"/>
          <w:szCs w:val="24"/>
        </w:rPr>
        <w:t>ę</w:t>
      </w:r>
      <w:r w:rsidRPr="00A91A7D">
        <w:rPr>
          <w:sz w:val="24"/>
          <w:szCs w:val="24"/>
        </w:rPr>
        <w:t xml:space="preserve"> zatrudnion</w:t>
      </w:r>
      <w:r>
        <w:rPr>
          <w:sz w:val="24"/>
          <w:szCs w:val="24"/>
        </w:rPr>
        <w:t>ą</w:t>
      </w:r>
      <w:r w:rsidRPr="00A91A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szkole </w:t>
      </w:r>
      <w:r w:rsidRPr="00A91A7D">
        <w:rPr>
          <w:sz w:val="24"/>
          <w:szCs w:val="24"/>
        </w:rPr>
        <w:t xml:space="preserve">na podstawie umowy o pracę lub umowy zlecenia, a także </w:t>
      </w:r>
      <w:r>
        <w:rPr>
          <w:sz w:val="24"/>
          <w:szCs w:val="24"/>
        </w:rPr>
        <w:t>osoby</w:t>
      </w:r>
      <w:r w:rsidRPr="006D0C4C">
        <w:rPr>
          <w:sz w:val="24"/>
          <w:szCs w:val="24"/>
        </w:rPr>
        <w:t xml:space="preserve"> współpracując</w:t>
      </w:r>
      <w:r>
        <w:rPr>
          <w:sz w:val="24"/>
          <w:szCs w:val="24"/>
        </w:rPr>
        <w:t>e</w:t>
      </w:r>
      <w:r w:rsidRPr="006D0C4C">
        <w:rPr>
          <w:sz w:val="24"/>
          <w:szCs w:val="24"/>
        </w:rPr>
        <w:t xml:space="preserve"> ze szkołą </w:t>
      </w:r>
      <w:r>
        <w:rPr>
          <w:sz w:val="24"/>
          <w:szCs w:val="24"/>
        </w:rPr>
        <w:t>jako</w:t>
      </w:r>
      <w:r w:rsidRPr="006D0C4C">
        <w:rPr>
          <w:sz w:val="24"/>
          <w:szCs w:val="24"/>
        </w:rPr>
        <w:t xml:space="preserve"> wolontariusze,</w:t>
      </w:r>
      <w:r w:rsidRPr="003E70BD">
        <w:rPr>
          <w:sz w:val="24"/>
          <w:szCs w:val="24"/>
        </w:rPr>
        <w:t xml:space="preserve"> stażyści, praktykanci odbywający w szkole praktykę </w:t>
      </w:r>
      <w:r>
        <w:rPr>
          <w:sz w:val="24"/>
          <w:szCs w:val="24"/>
        </w:rPr>
        <w:t xml:space="preserve">zawodową </w:t>
      </w:r>
      <w:r w:rsidRPr="0080085E">
        <w:rPr>
          <w:sz w:val="24"/>
          <w:szCs w:val="24"/>
        </w:rPr>
        <w:t>i pracownicy firm i instytucji wykonujących zadania na rzecz szkoły</w:t>
      </w:r>
      <w:r>
        <w:rPr>
          <w:sz w:val="24"/>
          <w:szCs w:val="24"/>
        </w:rPr>
        <w:t xml:space="preserve"> w sposób </w:t>
      </w:r>
      <w:r w:rsidRPr="00D639B3">
        <w:rPr>
          <w:sz w:val="24"/>
          <w:szCs w:val="24"/>
        </w:rPr>
        <w:t>ciągły i w ramach tej działalności</w:t>
      </w:r>
      <w:r w:rsidRPr="00872545"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mają kontakt </w:t>
      </w:r>
      <w:r w:rsidR="00FB1BA7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z uczniami;</w:t>
      </w:r>
    </w:p>
    <w:p w:rsidR="006022A6" w:rsidRDefault="006022A6" w:rsidP="006A5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uczniu -</w:t>
      </w:r>
      <w:r>
        <w:rPr>
          <w:sz w:val="24"/>
          <w:szCs w:val="24"/>
        </w:rPr>
        <w:t xml:space="preserve"> należy przez to rozumieć zarówno uczennicę jaki i ucznia, którzy nie ukończyli </w:t>
      </w:r>
      <w:r w:rsidRPr="006C6801">
        <w:rPr>
          <w:sz w:val="24"/>
          <w:szCs w:val="24"/>
        </w:rPr>
        <w:t>18 roku życia</w:t>
      </w:r>
      <w:r>
        <w:rPr>
          <w:sz w:val="24"/>
          <w:szCs w:val="24"/>
        </w:rPr>
        <w:t>;</w:t>
      </w:r>
    </w:p>
    <w:p w:rsidR="006022A6" w:rsidRDefault="006022A6" w:rsidP="006A5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uczniu ze specjalnymi potrzebami edukacyjnymi –</w:t>
      </w:r>
      <w:r>
        <w:rPr>
          <w:sz w:val="24"/>
          <w:szCs w:val="24"/>
        </w:rPr>
        <w:t xml:space="preserve"> należy przez to rozumieć każdego ucznia, który ze względu na niepełnosprawność lub inne problemy rozwojowe jest słabszy od innych uczniów w budowaniu prawidłowych relacji rówieśniczych i potrzebuje ze strony pracowników szkoły większej uwagi</w:t>
      </w:r>
      <w:r>
        <w:rPr>
          <w:sz w:val="24"/>
          <w:szCs w:val="24"/>
        </w:rPr>
        <w:br/>
        <w:t xml:space="preserve"> i pomocy;</w:t>
      </w:r>
    </w:p>
    <w:p w:rsidR="006022A6" w:rsidRDefault="006022A6" w:rsidP="0030433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rodzicach</w:t>
      </w:r>
      <w:r w:rsidRPr="006A5898">
        <w:rPr>
          <w:b/>
          <w:bCs/>
          <w:sz w:val="24"/>
          <w:szCs w:val="24"/>
        </w:rPr>
        <w:t xml:space="preserve"> -</w:t>
      </w:r>
      <w:r w:rsidRPr="006A5898">
        <w:rPr>
          <w:sz w:val="24"/>
          <w:szCs w:val="24"/>
        </w:rPr>
        <w:t xml:space="preserve"> </w:t>
      </w:r>
      <w:r w:rsidRPr="00FB561C">
        <w:rPr>
          <w:sz w:val="24"/>
          <w:szCs w:val="24"/>
        </w:rPr>
        <w:t xml:space="preserve">należy przez to rozumieć także prawnych opiekunów </w:t>
      </w:r>
      <w:r>
        <w:rPr>
          <w:sz w:val="24"/>
          <w:szCs w:val="24"/>
        </w:rPr>
        <w:t>ucznia,</w:t>
      </w:r>
      <w:r w:rsidRPr="00FB561C">
        <w:rPr>
          <w:sz w:val="24"/>
          <w:szCs w:val="24"/>
        </w:rPr>
        <w:t xml:space="preserve"> osoby (podmioty) sprawujące pieczę zastępczą nad </w:t>
      </w:r>
      <w:r>
        <w:rPr>
          <w:sz w:val="24"/>
          <w:szCs w:val="24"/>
        </w:rPr>
        <w:t xml:space="preserve">uczniem, a także </w:t>
      </w:r>
      <w:r w:rsidRPr="0030433E">
        <w:rPr>
          <w:sz w:val="24"/>
          <w:szCs w:val="24"/>
        </w:rPr>
        <w:t>reprezentan</w:t>
      </w:r>
      <w:r>
        <w:rPr>
          <w:sz w:val="24"/>
          <w:szCs w:val="24"/>
        </w:rPr>
        <w:t>cie ucznia,</w:t>
      </w:r>
      <w:r w:rsidRPr="0030433E">
        <w:rPr>
          <w:sz w:val="24"/>
          <w:szCs w:val="24"/>
        </w:rPr>
        <w:t xml:space="preserve"> ustanawianego przez sąd opiekuńczy</w:t>
      </w:r>
      <w:r>
        <w:rPr>
          <w:sz w:val="24"/>
          <w:szCs w:val="24"/>
        </w:rPr>
        <w:t>;</w:t>
      </w:r>
    </w:p>
    <w:p w:rsidR="006022A6" w:rsidRDefault="006022A6" w:rsidP="0030433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sprawcy przemocy –</w:t>
      </w:r>
      <w:r>
        <w:rPr>
          <w:sz w:val="24"/>
          <w:szCs w:val="24"/>
        </w:rPr>
        <w:t xml:space="preserve"> należy przez to rozumieć osobę lub grupę osób, którzy dopuszczają się przemocy wobec ucznia;</w:t>
      </w:r>
    </w:p>
    <w:p w:rsidR="006022A6" w:rsidRPr="00221089" w:rsidRDefault="006022A6" w:rsidP="0022108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ofierze przemocy –</w:t>
      </w:r>
      <w:r>
        <w:rPr>
          <w:sz w:val="24"/>
          <w:szCs w:val="24"/>
        </w:rPr>
        <w:t xml:space="preserve"> należy przez to rozumieć ucznia, który doświadczył przemocy;</w:t>
      </w:r>
    </w:p>
    <w:p w:rsidR="006022A6" w:rsidRPr="0030433E" w:rsidRDefault="006022A6" w:rsidP="0030433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obserwatorze przemocy -</w:t>
      </w:r>
      <w:r>
        <w:rPr>
          <w:sz w:val="24"/>
          <w:szCs w:val="24"/>
        </w:rPr>
        <w:t xml:space="preserve"> należy przez to rozumieć ucznia, który był świadkiem przemocy;</w:t>
      </w:r>
    </w:p>
    <w:p w:rsidR="006022A6" w:rsidRPr="00FB1BA7" w:rsidRDefault="006022A6" w:rsidP="00D8463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B1BA7">
        <w:rPr>
          <w:b/>
          <w:bCs/>
          <w:sz w:val="24"/>
          <w:szCs w:val="24"/>
        </w:rPr>
        <w:t>krzywdzeniu ucznia -</w:t>
      </w:r>
      <w:r w:rsidRPr="00FB1BA7">
        <w:rPr>
          <w:sz w:val="24"/>
          <w:szCs w:val="24"/>
        </w:rPr>
        <w:t xml:space="preserve"> należy przez to rozumieć popełnienie czynu zdefiniowanego jako niedozwolony w niniejszych standardach lub czynu zabronionego pod groźbą kary na szkodę ucznia przez pracownika szkoły, </w:t>
      </w:r>
      <w:r w:rsidR="003B46A3" w:rsidRPr="00FB1BA7">
        <w:rPr>
          <w:sz w:val="24"/>
          <w:szCs w:val="24"/>
        </w:rPr>
        <w:t>rodzica, rówieśnika lub jakąkolwiek osobę dorosłą</w:t>
      </w:r>
    </w:p>
    <w:p w:rsidR="006022A6" w:rsidRPr="00FB1BA7" w:rsidRDefault="006022A6" w:rsidP="000D056D">
      <w:pPr>
        <w:rPr>
          <w:sz w:val="24"/>
          <w:szCs w:val="24"/>
        </w:rPr>
      </w:pPr>
    </w:p>
    <w:p w:rsidR="006022A6" w:rsidRPr="00580A9E" w:rsidRDefault="006022A6" w:rsidP="00E50C49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580A9E">
        <w:rPr>
          <w:sz w:val="24"/>
          <w:szCs w:val="24"/>
        </w:rPr>
        <w:lastRenderedPageBreak/>
        <w:t>Krzywdzenie ucznia jest przemocą, która zachodzi wówczas, gdy jakaś osoba lub grupa osób odnosi się do niego w sposób niezgodny z wymaganiami relacji, która je łączy.</w:t>
      </w:r>
      <w:r w:rsidRPr="00580A9E">
        <w:rPr>
          <w:sz w:val="24"/>
          <w:szCs w:val="24"/>
        </w:rPr>
        <w:br/>
        <w:t>Przemoc przejawia się w bezprawnym wywieraniu wpływu na proces myślowy, zachowanie lub stan fizyczny osoby w celu zaspokojenia własnych korzyści. Sprawca wykorzystując swoją przewagę nad ofiarą w sposób świadomy zaspakaja własne potrzeby kosztem ofiary. Przemoc może przejawiać się w formie fizycznej, psychicznej, seksualnej, a także jako cyberprzemoc.</w:t>
      </w:r>
    </w:p>
    <w:p w:rsidR="006022A6" w:rsidRPr="00580A9E" w:rsidRDefault="006022A6" w:rsidP="00D65EC2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B11643">
        <w:rPr>
          <w:sz w:val="24"/>
          <w:szCs w:val="24"/>
          <w:u w:val="single"/>
        </w:rPr>
        <w:t>Przemoc fizyczna</w:t>
      </w:r>
      <w:r w:rsidRPr="00580A9E">
        <w:rPr>
          <w:sz w:val="24"/>
          <w:szCs w:val="24"/>
        </w:rPr>
        <w:t xml:space="preserve"> - to wywieranie wpływu na ucznia przy użyciu siły fizycznej, </w:t>
      </w:r>
      <w:r w:rsidRPr="00580A9E">
        <w:rPr>
          <w:sz w:val="24"/>
          <w:szCs w:val="24"/>
        </w:rPr>
        <w:br/>
        <w:t>w którym dochodzi do naruszenia jego nietykalności fizycznej.</w:t>
      </w:r>
    </w:p>
    <w:p w:rsidR="006022A6" w:rsidRPr="00580A9E" w:rsidRDefault="006022A6" w:rsidP="00F206C2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B11643">
        <w:rPr>
          <w:sz w:val="24"/>
          <w:szCs w:val="24"/>
          <w:u w:val="single"/>
        </w:rPr>
        <w:t>Przemoc psychiczna</w:t>
      </w:r>
      <w:r w:rsidRPr="00580A9E">
        <w:rPr>
          <w:sz w:val="24"/>
          <w:szCs w:val="24"/>
        </w:rPr>
        <w:t xml:space="preserve"> – to wywieranie wpływu na ucznia przy użyciu środków komunikacji interpersonalnej, w którym dochodzi do naruszenia jego nietykalności psychicznej i emocjonalnej.</w:t>
      </w:r>
    </w:p>
    <w:p w:rsidR="006022A6" w:rsidRPr="00580A9E" w:rsidRDefault="006022A6" w:rsidP="00316749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B11643">
        <w:rPr>
          <w:sz w:val="24"/>
          <w:szCs w:val="24"/>
          <w:u w:val="single"/>
        </w:rPr>
        <w:t>Przemoc seksualna</w:t>
      </w:r>
      <w:r w:rsidRPr="00580A9E">
        <w:rPr>
          <w:sz w:val="24"/>
          <w:szCs w:val="24"/>
        </w:rPr>
        <w:t xml:space="preserve"> - to każde zachowanie sprawcy przemocy, które prowadzi do seksualnego zaspokojenia jego potrzeb kosztem ucznia. Może mieć formę kontaktu fizycznego, emocjonalnego w formie materiałów pornograficznych lub ekshibicjonizmu.</w:t>
      </w:r>
    </w:p>
    <w:p w:rsidR="006022A6" w:rsidRDefault="006022A6" w:rsidP="00EE1A6B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B11643">
        <w:rPr>
          <w:sz w:val="24"/>
          <w:szCs w:val="24"/>
          <w:u w:val="single"/>
        </w:rPr>
        <w:t>Cyberprzemoc</w:t>
      </w:r>
      <w:r w:rsidRPr="00580A9E">
        <w:rPr>
          <w:sz w:val="24"/>
          <w:szCs w:val="24"/>
        </w:rPr>
        <w:t xml:space="preserve"> – to przemoc psychiczna lub seksualna realizowana za pośrednictwem technologii informacyjnych i komunikacyjnych, w tym czatów, stron internetowych, blogów, SMS-ów, MMS-ów</w:t>
      </w:r>
      <w:r>
        <w:rPr>
          <w:sz w:val="24"/>
          <w:szCs w:val="24"/>
        </w:rPr>
        <w:t>;</w:t>
      </w:r>
    </w:p>
    <w:p w:rsidR="006022A6" w:rsidRPr="00CA26A2" w:rsidRDefault="006022A6" w:rsidP="00CA26A2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B11643">
        <w:rPr>
          <w:sz w:val="24"/>
          <w:szCs w:val="24"/>
          <w:u w:val="single"/>
        </w:rPr>
        <w:t xml:space="preserve">Zaniedbanie </w:t>
      </w:r>
      <w:r>
        <w:rPr>
          <w:sz w:val="24"/>
          <w:szCs w:val="24"/>
        </w:rPr>
        <w:t xml:space="preserve">to najcięższy rodzaj przemocy, który </w:t>
      </w:r>
      <w:r w:rsidRPr="009C1E08">
        <w:rPr>
          <w:sz w:val="24"/>
          <w:szCs w:val="24"/>
        </w:rPr>
        <w:t>polega na niezaspokajaniu podstawowych potrzeb psychicznych i/lub biologicznych</w:t>
      </w:r>
      <w:r>
        <w:rPr>
          <w:sz w:val="24"/>
          <w:szCs w:val="24"/>
        </w:rPr>
        <w:t xml:space="preserve"> ucznia.</w:t>
      </w:r>
      <w:r w:rsidRPr="00D63574">
        <w:t xml:space="preserve"> </w:t>
      </w:r>
      <w:r w:rsidRPr="00D63574">
        <w:rPr>
          <w:sz w:val="24"/>
          <w:szCs w:val="24"/>
        </w:rPr>
        <w:t xml:space="preserve">Zaniedbanie w sferze biologicznej </w:t>
      </w:r>
      <w:r>
        <w:rPr>
          <w:sz w:val="24"/>
          <w:szCs w:val="24"/>
        </w:rPr>
        <w:t xml:space="preserve">przejawia się w braku podstawowych środków do życia jedzenie, mieszkanie, ubranie, brak pomocy w chorobie. </w:t>
      </w:r>
      <w:r w:rsidRPr="00C60F28">
        <w:rPr>
          <w:sz w:val="24"/>
          <w:szCs w:val="24"/>
        </w:rPr>
        <w:t xml:space="preserve">Zaniedbanie w sferze </w:t>
      </w:r>
      <w:r>
        <w:rPr>
          <w:sz w:val="24"/>
          <w:szCs w:val="24"/>
        </w:rPr>
        <w:t>psychicznej</w:t>
      </w:r>
      <w:r w:rsidRPr="00C60F28">
        <w:rPr>
          <w:sz w:val="24"/>
          <w:szCs w:val="24"/>
        </w:rPr>
        <w:t xml:space="preserve"> </w:t>
      </w:r>
      <w:r w:rsidRPr="000B25D6">
        <w:rPr>
          <w:sz w:val="24"/>
          <w:szCs w:val="24"/>
        </w:rPr>
        <w:t xml:space="preserve">to pozbawienie </w:t>
      </w:r>
      <w:r>
        <w:rPr>
          <w:sz w:val="24"/>
          <w:szCs w:val="24"/>
        </w:rPr>
        <w:t>ucznia p</w:t>
      </w:r>
      <w:r w:rsidRPr="000B25D6">
        <w:rPr>
          <w:sz w:val="24"/>
          <w:szCs w:val="24"/>
        </w:rPr>
        <w:t>odstawowych potrzeb emocjonalnyc</w:t>
      </w:r>
      <w:r>
        <w:rPr>
          <w:sz w:val="24"/>
          <w:szCs w:val="24"/>
        </w:rPr>
        <w:t xml:space="preserve">h takich jak </w:t>
      </w:r>
      <w:r w:rsidRPr="000B25D6">
        <w:rPr>
          <w:sz w:val="24"/>
          <w:szCs w:val="24"/>
        </w:rPr>
        <w:t>przynależności, więzi,</w:t>
      </w:r>
      <w:r>
        <w:rPr>
          <w:sz w:val="24"/>
          <w:szCs w:val="24"/>
        </w:rPr>
        <w:t xml:space="preserve"> zapewnienia pomocy. </w:t>
      </w:r>
      <w:r w:rsidRPr="00CA26A2">
        <w:rPr>
          <w:sz w:val="24"/>
          <w:szCs w:val="24"/>
        </w:rPr>
        <w:t>Każdy inny rodzaj przemocy ma swój początek i koniec, czyli jest zdarzeniem. Zaniedbanie trw</w:t>
      </w:r>
      <w:r>
        <w:rPr>
          <w:sz w:val="24"/>
          <w:szCs w:val="24"/>
        </w:rPr>
        <w:t>a</w:t>
      </w:r>
      <w:r w:rsidRPr="00CA26A2">
        <w:rPr>
          <w:sz w:val="24"/>
          <w:szCs w:val="24"/>
        </w:rPr>
        <w:t>.</w:t>
      </w:r>
    </w:p>
    <w:p w:rsidR="006022A6" w:rsidRPr="00ED67E4" w:rsidRDefault="006022A6" w:rsidP="00ED67E4">
      <w:pPr>
        <w:rPr>
          <w:sz w:val="24"/>
          <w:szCs w:val="24"/>
        </w:rPr>
      </w:pPr>
    </w:p>
    <w:p w:rsidR="006022A6" w:rsidRPr="00620BD3" w:rsidRDefault="006022A6" w:rsidP="00620BD3">
      <w:pPr>
        <w:ind w:left="0" w:firstLine="0"/>
        <w:jc w:val="center"/>
        <w:rPr>
          <w:b/>
          <w:bCs/>
          <w:sz w:val="24"/>
          <w:szCs w:val="24"/>
        </w:rPr>
      </w:pPr>
      <w:r w:rsidRPr="00620BD3">
        <w:rPr>
          <w:b/>
          <w:bCs/>
          <w:sz w:val="24"/>
          <w:szCs w:val="24"/>
        </w:rPr>
        <w:t>Rozdział III</w:t>
      </w:r>
    </w:p>
    <w:p w:rsidR="006022A6" w:rsidRPr="00D639B3" w:rsidRDefault="006022A6" w:rsidP="00620BD3">
      <w:pPr>
        <w:ind w:left="851" w:firstLine="0"/>
        <w:jc w:val="center"/>
        <w:rPr>
          <w:b/>
          <w:bCs/>
          <w:sz w:val="24"/>
          <w:szCs w:val="24"/>
        </w:rPr>
      </w:pPr>
      <w:r w:rsidRPr="00D639B3">
        <w:rPr>
          <w:b/>
          <w:bCs/>
          <w:sz w:val="24"/>
          <w:szCs w:val="24"/>
        </w:rPr>
        <w:t>Zasady zapewniające bezpieczne relacje między uczniem a pracownikiem szkoły</w:t>
      </w:r>
      <w:r w:rsidRPr="00D639B3">
        <w:rPr>
          <w:b/>
          <w:bCs/>
          <w:sz w:val="24"/>
          <w:szCs w:val="24"/>
        </w:rPr>
        <w:br/>
        <w:t xml:space="preserve"> w tym zachowania niedozwolone wobec uczniów</w:t>
      </w:r>
    </w:p>
    <w:p w:rsidR="006022A6" w:rsidRPr="00E80F8A" w:rsidRDefault="006022A6" w:rsidP="00620BD3">
      <w:pPr>
        <w:pStyle w:val="Akapitzlist"/>
        <w:ind w:firstLine="0"/>
        <w:jc w:val="center"/>
        <w:rPr>
          <w:b/>
          <w:bCs/>
          <w:sz w:val="24"/>
          <w:szCs w:val="24"/>
        </w:rPr>
      </w:pPr>
    </w:p>
    <w:p w:rsidR="006022A6" w:rsidRDefault="006022A6" w:rsidP="00024E1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Uczeń ma </w:t>
      </w:r>
      <w:r w:rsidRPr="00EF69C3">
        <w:rPr>
          <w:sz w:val="24"/>
          <w:szCs w:val="24"/>
        </w:rPr>
        <w:t>prawo do bezpiecznych i profesjonalnych relacji z pracownikami</w:t>
      </w:r>
      <w:r>
        <w:rPr>
          <w:sz w:val="24"/>
          <w:szCs w:val="24"/>
        </w:rPr>
        <w:t xml:space="preserve"> szkoły, co oznacza, że </w:t>
      </w:r>
      <w:r w:rsidRPr="00D81BD4">
        <w:rPr>
          <w:sz w:val="24"/>
          <w:szCs w:val="24"/>
        </w:rPr>
        <w:t>reakcj</w:t>
      </w:r>
      <w:r>
        <w:rPr>
          <w:sz w:val="24"/>
          <w:szCs w:val="24"/>
        </w:rPr>
        <w:t xml:space="preserve">e werbalne i fizyczne </w:t>
      </w:r>
      <w:r w:rsidRPr="00D81BD4">
        <w:rPr>
          <w:sz w:val="24"/>
          <w:szCs w:val="24"/>
        </w:rPr>
        <w:t>pracownika</w:t>
      </w:r>
      <w:r>
        <w:rPr>
          <w:sz w:val="24"/>
          <w:szCs w:val="24"/>
        </w:rPr>
        <w:t xml:space="preserve"> </w:t>
      </w:r>
      <w:r w:rsidRPr="00D81BD4">
        <w:rPr>
          <w:sz w:val="24"/>
          <w:szCs w:val="24"/>
        </w:rPr>
        <w:t xml:space="preserve">wobec </w:t>
      </w:r>
      <w:r>
        <w:rPr>
          <w:sz w:val="24"/>
          <w:szCs w:val="24"/>
        </w:rPr>
        <w:t>ucznia</w:t>
      </w:r>
      <w:r w:rsidRPr="00D81BD4">
        <w:rPr>
          <w:sz w:val="24"/>
          <w:szCs w:val="24"/>
        </w:rPr>
        <w:t xml:space="preserve"> są</w:t>
      </w:r>
      <w:r>
        <w:rPr>
          <w:sz w:val="24"/>
          <w:szCs w:val="24"/>
        </w:rPr>
        <w:t xml:space="preserve"> pozbawione cech przemocy, zawsze </w:t>
      </w:r>
      <w:r w:rsidRPr="00D81BD4">
        <w:rPr>
          <w:sz w:val="24"/>
          <w:szCs w:val="24"/>
        </w:rPr>
        <w:t xml:space="preserve">adekwatne do </w:t>
      </w:r>
      <w:r w:rsidRPr="00547745">
        <w:rPr>
          <w:sz w:val="24"/>
          <w:szCs w:val="24"/>
        </w:rPr>
        <w:t>sytuacji</w:t>
      </w:r>
      <w:r>
        <w:rPr>
          <w:sz w:val="24"/>
          <w:szCs w:val="24"/>
        </w:rPr>
        <w:t xml:space="preserve"> i</w:t>
      </w:r>
      <w:r w:rsidRPr="00547745">
        <w:rPr>
          <w:sz w:val="24"/>
          <w:szCs w:val="24"/>
        </w:rPr>
        <w:t xml:space="preserve"> uzasadnione</w:t>
      </w:r>
      <w:r>
        <w:rPr>
          <w:sz w:val="24"/>
          <w:szCs w:val="24"/>
        </w:rPr>
        <w:t xml:space="preserve">. </w:t>
      </w:r>
    </w:p>
    <w:p w:rsidR="006022A6" w:rsidRDefault="006022A6" w:rsidP="00024E1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Pracownicy zwracają się do uczniów po imieniu, a jeżeli jest to konieczne mogą dodatkowo używać nazwiska. Uczeń ma prawo wiedzieć, jak nazywa się nauczyciel lub inny pracownik szkoły.</w:t>
      </w:r>
    </w:p>
    <w:p w:rsidR="006022A6" w:rsidRPr="00B527DB" w:rsidRDefault="006022A6" w:rsidP="00B527D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B527DB">
        <w:rPr>
          <w:sz w:val="24"/>
          <w:szCs w:val="24"/>
        </w:rPr>
        <w:t>Pracownik chroni dane osobowe i wizerunek ucznia i nie może ujawniać informacji o nim osobom nieuprawnionym. Dotyczy to w szczególności sytuacji rodzinnej, ekonomicznej, medycznej, opiekuńczej i prawnej. Uczeń ma prawo do prywatności, a jeżeli konieczne jest odstąpienie od tej zasady, żeby chronić ucznia, należy mu to wyjaśnić.</w:t>
      </w:r>
      <w:r w:rsidRPr="00B527DB">
        <w:t xml:space="preserve"> </w:t>
      </w:r>
    </w:p>
    <w:p w:rsidR="006022A6" w:rsidRDefault="006022A6" w:rsidP="009B4E70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F1C0B">
        <w:rPr>
          <w:sz w:val="24"/>
          <w:szCs w:val="24"/>
        </w:rPr>
        <w:t>Uczeń ma prawo do rozumienia decyzji podejmowanych w jego sprawie. P</w:t>
      </w:r>
      <w:r>
        <w:rPr>
          <w:sz w:val="24"/>
          <w:szCs w:val="24"/>
        </w:rPr>
        <w:t>racownik p</w:t>
      </w:r>
      <w:r w:rsidRPr="003F1C0B">
        <w:rPr>
          <w:sz w:val="24"/>
          <w:szCs w:val="24"/>
        </w:rPr>
        <w:t>odejmując decyzje dotyczące uczni</w:t>
      </w:r>
      <w:r>
        <w:rPr>
          <w:sz w:val="24"/>
          <w:szCs w:val="24"/>
        </w:rPr>
        <w:t xml:space="preserve">a </w:t>
      </w:r>
      <w:r w:rsidRPr="003F1C0B">
        <w:rPr>
          <w:sz w:val="24"/>
          <w:szCs w:val="24"/>
        </w:rPr>
        <w:t>informuj</w:t>
      </w:r>
      <w:r>
        <w:rPr>
          <w:sz w:val="24"/>
          <w:szCs w:val="24"/>
        </w:rPr>
        <w:t>e</w:t>
      </w:r>
      <w:r w:rsidRPr="003F1C0B">
        <w:rPr>
          <w:sz w:val="24"/>
          <w:szCs w:val="24"/>
        </w:rPr>
        <w:t xml:space="preserve"> go </w:t>
      </w:r>
      <w:r>
        <w:rPr>
          <w:sz w:val="24"/>
          <w:szCs w:val="24"/>
        </w:rPr>
        <w:t xml:space="preserve">o powodach jej podjęcia i słucha jego oceny sytuacji. </w:t>
      </w:r>
      <w:r w:rsidRPr="003F1C0B">
        <w:rPr>
          <w:sz w:val="24"/>
          <w:szCs w:val="24"/>
        </w:rPr>
        <w:t>Metody dyscyplinowania ucznia muszą być odpowiednio dobrane do jego wieku</w:t>
      </w:r>
      <w:r>
        <w:rPr>
          <w:sz w:val="24"/>
          <w:szCs w:val="24"/>
        </w:rPr>
        <w:t xml:space="preserve">, rozwoju </w:t>
      </w:r>
      <w:r w:rsidRPr="003F1C0B">
        <w:rPr>
          <w:sz w:val="24"/>
          <w:szCs w:val="24"/>
        </w:rPr>
        <w:t xml:space="preserve">i </w:t>
      </w:r>
      <w:r>
        <w:rPr>
          <w:sz w:val="24"/>
          <w:szCs w:val="24"/>
        </w:rPr>
        <w:t>adekwatne do sytuacji.</w:t>
      </w:r>
    </w:p>
    <w:p w:rsidR="006022A6" w:rsidRPr="009B4E70" w:rsidRDefault="006022A6" w:rsidP="009B4E7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Zachowania pracownika nie mogą mieć cech przemocy fizycznej.</w:t>
      </w:r>
      <w:r w:rsidRPr="00D03168">
        <w:t xml:space="preserve"> </w:t>
      </w:r>
      <w:r w:rsidRPr="00D03168">
        <w:rPr>
          <w:sz w:val="24"/>
          <w:szCs w:val="24"/>
        </w:rPr>
        <w:t>Stanowcze interwencje w</w:t>
      </w:r>
      <w:r>
        <w:rPr>
          <w:sz w:val="24"/>
          <w:szCs w:val="24"/>
        </w:rPr>
        <w:t>obec ucznia</w:t>
      </w:r>
      <w:r w:rsidRPr="00D03168">
        <w:rPr>
          <w:sz w:val="24"/>
          <w:szCs w:val="24"/>
        </w:rPr>
        <w:t xml:space="preserve"> prowadzone </w:t>
      </w:r>
      <w:r w:rsidRPr="009B4E70">
        <w:rPr>
          <w:sz w:val="24"/>
          <w:szCs w:val="24"/>
        </w:rPr>
        <w:t>w bezpośrednim kontakcie fizycznym są dopuszczalne w sytuacjach:</w:t>
      </w:r>
    </w:p>
    <w:p w:rsidR="006022A6" w:rsidRDefault="006022A6" w:rsidP="008E7BC8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D03168">
        <w:rPr>
          <w:sz w:val="24"/>
          <w:szCs w:val="24"/>
        </w:rPr>
        <w:t>zagrożenia życia</w:t>
      </w:r>
      <w:r>
        <w:rPr>
          <w:sz w:val="24"/>
          <w:szCs w:val="24"/>
        </w:rPr>
        <w:t xml:space="preserve">, w tym w sytuacji </w:t>
      </w:r>
      <w:r w:rsidRPr="00D03168">
        <w:rPr>
          <w:sz w:val="24"/>
          <w:szCs w:val="24"/>
        </w:rPr>
        <w:t>konfliktów pomiędzy uczniami (rozdzielenie zwaśnionych, przytrzymanie, obezwładnienie);</w:t>
      </w:r>
    </w:p>
    <w:p w:rsidR="006022A6" w:rsidRDefault="006022A6" w:rsidP="008E7BC8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E7BC8">
        <w:rPr>
          <w:sz w:val="24"/>
          <w:szCs w:val="24"/>
        </w:rPr>
        <w:t>działania z zakresu pomocy przedmedycznej (działania ratunkowe związane z udzieleniem pierwszej pomocy);</w:t>
      </w:r>
    </w:p>
    <w:p w:rsidR="006022A6" w:rsidRPr="000F2588" w:rsidRDefault="006022A6" w:rsidP="000F2588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E7BC8">
        <w:rPr>
          <w:sz w:val="24"/>
          <w:szCs w:val="24"/>
        </w:rPr>
        <w:t>zagrożenia lub paniki spowodowanej czynnikami zewnętrznymi (pożar, intensywne zjawiska atmosferyczne, niebezpieczne zachowania osób trzecich</w:t>
      </w:r>
      <w:r>
        <w:rPr>
          <w:sz w:val="24"/>
          <w:szCs w:val="24"/>
        </w:rPr>
        <w:t>, inne w sytuacji zagrożenia życia</w:t>
      </w:r>
      <w:r w:rsidRPr="008E7BC8">
        <w:rPr>
          <w:sz w:val="24"/>
          <w:szCs w:val="24"/>
        </w:rPr>
        <w:t>).</w:t>
      </w:r>
    </w:p>
    <w:p w:rsidR="006022A6" w:rsidRDefault="006022A6" w:rsidP="00F255C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1E20FE">
        <w:rPr>
          <w:sz w:val="24"/>
          <w:szCs w:val="24"/>
        </w:rPr>
        <w:t xml:space="preserve">W komunikacji z uczniami pracownik zachowuje cierpliwość i szacunek, </w:t>
      </w:r>
      <w:r>
        <w:rPr>
          <w:sz w:val="24"/>
          <w:szCs w:val="24"/>
        </w:rPr>
        <w:br/>
      </w:r>
      <w:r w:rsidRPr="001E20FE">
        <w:rPr>
          <w:sz w:val="24"/>
          <w:szCs w:val="24"/>
        </w:rPr>
        <w:t xml:space="preserve">co oznacza, że słucha ich i udziela im odpowiedzi adekwatnych do sytuacji, ich wieku i poziomu rozwoju. </w:t>
      </w:r>
    </w:p>
    <w:p w:rsidR="006022A6" w:rsidRPr="00D639B3" w:rsidRDefault="006022A6" w:rsidP="00F255C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639B3">
        <w:rPr>
          <w:sz w:val="24"/>
          <w:szCs w:val="24"/>
        </w:rPr>
        <w:t>Niedozwolone są zachowania pracownika noszące znamiona:</w:t>
      </w:r>
    </w:p>
    <w:p w:rsidR="006022A6" w:rsidRDefault="006022A6" w:rsidP="006E65C6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611B89">
        <w:rPr>
          <w:sz w:val="24"/>
          <w:szCs w:val="24"/>
          <w:u w:val="single"/>
        </w:rPr>
        <w:t>przemocy psychicznej</w:t>
      </w:r>
      <w:r>
        <w:rPr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której skutkiem jest</w:t>
      </w:r>
      <w:r w:rsidRPr="006D3D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wywołanie u ucznia poczucia odrzucenia, </w:t>
      </w:r>
      <w:r w:rsidRPr="006D3D10">
        <w:rPr>
          <w:sz w:val="24"/>
          <w:szCs w:val="24"/>
        </w:rPr>
        <w:t xml:space="preserve">obniżenie godności </w:t>
      </w:r>
      <w:r>
        <w:rPr>
          <w:sz w:val="24"/>
          <w:szCs w:val="24"/>
        </w:rPr>
        <w:t xml:space="preserve">i </w:t>
      </w:r>
      <w:r w:rsidRPr="006D3D10">
        <w:rPr>
          <w:sz w:val="24"/>
          <w:szCs w:val="24"/>
        </w:rPr>
        <w:t xml:space="preserve">własnej </w:t>
      </w:r>
      <w:r>
        <w:rPr>
          <w:sz w:val="24"/>
          <w:szCs w:val="24"/>
        </w:rPr>
        <w:t>wartości poprzez</w:t>
      </w:r>
      <w:r w:rsidRPr="006D3D10">
        <w:rPr>
          <w:sz w:val="24"/>
          <w:szCs w:val="24"/>
        </w:rPr>
        <w:t xml:space="preserve"> zachowania </w:t>
      </w:r>
      <w:r>
        <w:rPr>
          <w:sz w:val="24"/>
          <w:szCs w:val="24"/>
        </w:rPr>
        <w:t xml:space="preserve">wobec niego takie </w:t>
      </w:r>
      <w:r w:rsidRPr="006D3D10">
        <w:rPr>
          <w:sz w:val="24"/>
          <w:szCs w:val="24"/>
        </w:rPr>
        <w:t xml:space="preserve">jak: </w:t>
      </w:r>
      <w:r w:rsidRPr="00590141">
        <w:rPr>
          <w:sz w:val="24"/>
          <w:szCs w:val="24"/>
        </w:rPr>
        <w:t xml:space="preserve">umniejszanie, </w:t>
      </w:r>
      <w:r>
        <w:rPr>
          <w:sz w:val="24"/>
          <w:szCs w:val="24"/>
        </w:rPr>
        <w:t>wyśmiewanie</w:t>
      </w:r>
      <w:r w:rsidRPr="0059014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zawstydzanie, lekceważenie, izolowanie, </w:t>
      </w:r>
      <w:r w:rsidRPr="00590141">
        <w:rPr>
          <w:sz w:val="24"/>
          <w:szCs w:val="24"/>
        </w:rPr>
        <w:t>obwinianie, oskarżanie, krytykowanie</w:t>
      </w:r>
      <w:r>
        <w:rPr>
          <w:sz w:val="24"/>
          <w:szCs w:val="24"/>
        </w:rPr>
        <w:t xml:space="preserve"> i inne godzące w godność i wartość ucznia;</w:t>
      </w:r>
    </w:p>
    <w:p w:rsidR="006022A6" w:rsidRPr="00C40E79" w:rsidRDefault="006022A6" w:rsidP="00C40E79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przemocy werbalnej</w:t>
      </w:r>
      <w:r w:rsidRPr="00670AEB">
        <w:rPr>
          <w:sz w:val="24"/>
          <w:szCs w:val="24"/>
        </w:rPr>
        <w:t>, która</w:t>
      </w:r>
      <w:r>
        <w:rPr>
          <w:sz w:val="24"/>
          <w:szCs w:val="24"/>
        </w:rPr>
        <w:t xml:space="preserve"> nacechowana jest agresją wzbudzającą </w:t>
      </w:r>
      <w:r>
        <w:rPr>
          <w:sz w:val="24"/>
          <w:szCs w:val="24"/>
        </w:rPr>
        <w:br/>
        <w:t>u ucznia lęk i wstyd poprzez zachowania wobec niego takie jak krzyk, wyzywanie, p</w:t>
      </w:r>
      <w:r w:rsidRPr="00C72E75">
        <w:rPr>
          <w:sz w:val="24"/>
          <w:szCs w:val="24"/>
        </w:rPr>
        <w:t xml:space="preserve">rzezywanie, </w:t>
      </w:r>
      <w:r w:rsidRPr="00C40E79">
        <w:rPr>
          <w:sz w:val="24"/>
          <w:szCs w:val="24"/>
        </w:rPr>
        <w:t>grożenie</w:t>
      </w:r>
      <w:r>
        <w:rPr>
          <w:sz w:val="24"/>
          <w:szCs w:val="24"/>
        </w:rPr>
        <w:t>,</w:t>
      </w:r>
      <w:r w:rsidRPr="00C40E79">
        <w:rPr>
          <w:sz w:val="24"/>
          <w:szCs w:val="24"/>
        </w:rPr>
        <w:t xml:space="preserve"> przeklinanie, przedrzeźnianie</w:t>
      </w:r>
      <w:r>
        <w:rPr>
          <w:sz w:val="24"/>
          <w:szCs w:val="24"/>
        </w:rPr>
        <w:t>;</w:t>
      </w:r>
    </w:p>
    <w:p w:rsidR="006022A6" w:rsidRPr="008236DD" w:rsidRDefault="006022A6" w:rsidP="008236DD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przemocy fizycznej</w:t>
      </w:r>
      <w:r>
        <w:rPr>
          <w:sz w:val="24"/>
          <w:szCs w:val="24"/>
        </w:rPr>
        <w:t xml:space="preserve">, która wiąże się z naruszeniem nietykalności ciała ucznia, w szczególności poprzez, </w:t>
      </w:r>
      <w:r w:rsidRPr="008236DD">
        <w:rPr>
          <w:sz w:val="24"/>
          <w:szCs w:val="24"/>
        </w:rPr>
        <w:t>bicie, szarpanie, popychanie, rzucanie przedmiotami</w:t>
      </w:r>
      <w:r>
        <w:rPr>
          <w:sz w:val="24"/>
          <w:szCs w:val="24"/>
        </w:rPr>
        <w:t xml:space="preserve"> należącymi do ucznia</w:t>
      </w:r>
      <w:r w:rsidRPr="008236DD">
        <w:rPr>
          <w:sz w:val="24"/>
          <w:szCs w:val="24"/>
        </w:rPr>
        <w:t>, kopanie, ciągnięcie za włosy/uszy, zmuszanie do przebywania w niewygodnej pozycji, lub zmuszanie do zjedzenia/połknięcia czegoś</w:t>
      </w:r>
      <w:r>
        <w:rPr>
          <w:sz w:val="24"/>
          <w:szCs w:val="24"/>
        </w:rPr>
        <w:t xml:space="preserve"> i inne działania sprawiające ból.</w:t>
      </w:r>
    </w:p>
    <w:p w:rsidR="006022A6" w:rsidRDefault="006022A6" w:rsidP="00F26075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50E33">
        <w:rPr>
          <w:sz w:val="24"/>
          <w:szCs w:val="24"/>
        </w:rPr>
        <w:t xml:space="preserve">Pracownik </w:t>
      </w:r>
      <w:r>
        <w:rPr>
          <w:sz w:val="24"/>
          <w:szCs w:val="24"/>
        </w:rPr>
        <w:t xml:space="preserve">ma obowiązek zachować prawo ucznia do intymności poprzez zachowanie właściwego dystansu w każdej sytuacji. Niedozwolonym jest, by pracownik nawiązywał jakiekolwiek relacje </w:t>
      </w:r>
      <w:r w:rsidRPr="00050E33">
        <w:rPr>
          <w:sz w:val="24"/>
          <w:szCs w:val="24"/>
        </w:rPr>
        <w:t>romantyczn</w:t>
      </w:r>
      <w:r>
        <w:rPr>
          <w:sz w:val="24"/>
          <w:szCs w:val="24"/>
        </w:rPr>
        <w:t xml:space="preserve">e i seksualne </w:t>
      </w:r>
      <w:r w:rsidR="00FB1BA7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z uczniem, w tym </w:t>
      </w:r>
      <w:r w:rsidRPr="004F29C6">
        <w:rPr>
          <w:sz w:val="24"/>
          <w:szCs w:val="24"/>
        </w:rPr>
        <w:t>flirt słow</w:t>
      </w:r>
      <w:r>
        <w:rPr>
          <w:sz w:val="24"/>
          <w:szCs w:val="24"/>
        </w:rPr>
        <w:t>y</w:t>
      </w:r>
      <w:r w:rsidRPr="004F29C6">
        <w:rPr>
          <w:sz w:val="24"/>
          <w:szCs w:val="24"/>
        </w:rPr>
        <w:t>, dwuznaczny żart, wyzywające spojrzenie</w:t>
      </w:r>
      <w:r>
        <w:rPr>
          <w:sz w:val="24"/>
          <w:szCs w:val="24"/>
        </w:rPr>
        <w:t xml:space="preserve">, erotyczny dotyk, </w:t>
      </w:r>
      <w:r w:rsidRPr="004F29C6">
        <w:rPr>
          <w:sz w:val="24"/>
          <w:szCs w:val="24"/>
        </w:rPr>
        <w:t>obcowanie płciowe i inne czynności</w:t>
      </w:r>
      <w:r>
        <w:rPr>
          <w:sz w:val="24"/>
          <w:szCs w:val="24"/>
        </w:rPr>
        <w:t xml:space="preserve"> o charakterze</w:t>
      </w:r>
      <w:r w:rsidRPr="004F29C6">
        <w:rPr>
          <w:sz w:val="24"/>
          <w:szCs w:val="24"/>
        </w:rPr>
        <w:t xml:space="preserve"> seksualn</w:t>
      </w:r>
      <w:r>
        <w:rPr>
          <w:sz w:val="24"/>
          <w:szCs w:val="24"/>
        </w:rPr>
        <w:t>ym.</w:t>
      </w:r>
    </w:p>
    <w:p w:rsidR="006022A6" w:rsidRPr="00B527DB" w:rsidRDefault="006022A6" w:rsidP="00B527D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B527DB">
        <w:rPr>
          <w:sz w:val="24"/>
          <w:szCs w:val="24"/>
        </w:rPr>
        <w:t>W szkole obowiązuje całkowity zakaz palenia papierosów, w tym papierosów elektronicznych, picia alkoholu i zażywania środków psychoaktywnych. Niedozwolonym jest by pracownik dostarczał uczniom papierosy, alkohol, substancje psychoaktywne, a także treści pornograficzne.</w:t>
      </w:r>
    </w:p>
    <w:p w:rsidR="006022A6" w:rsidRDefault="006022A6" w:rsidP="00B527D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Pracowników obowiązuje całkowity zakaz nawiązywania i utrzymywania pozaszkolnych relacji z uczniami, w tym w szczególności:</w:t>
      </w:r>
    </w:p>
    <w:p w:rsidR="006022A6" w:rsidRDefault="006022A6" w:rsidP="00B527DB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B527DB">
        <w:rPr>
          <w:sz w:val="24"/>
          <w:szCs w:val="24"/>
        </w:rPr>
        <w:t>zapraszania uczniów do domu</w:t>
      </w:r>
      <w:r>
        <w:rPr>
          <w:sz w:val="24"/>
          <w:szCs w:val="24"/>
        </w:rPr>
        <w:t>;</w:t>
      </w:r>
    </w:p>
    <w:p w:rsidR="006022A6" w:rsidRDefault="006022A6" w:rsidP="00B527DB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B527DB">
        <w:rPr>
          <w:sz w:val="24"/>
          <w:szCs w:val="24"/>
        </w:rPr>
        <w:t>zapraszania ich do znajomych w mediach społecznościowych;</w:t>
      </w:r>
    </w:p>
    <w:p w:rsidR="006022A6" w:rsidRPr="00503B5B" w:rsidRDefault="006022A6" w:rsidP="00503B5B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B527DB">
        <w:rPr>
          <w:sz w:val="24"/>
          <w:szCs w:val="24"/>
        </w:rPr>
        <w:t xml:space="preserve">kontaktowania się z </w:t>
      </w:r>
      <w:r>
        <w:rPr>
          <w:sz w:val="24"/>
          <w:szCs w:val="24"/>
        </w:rPr>
        <w:t>uczniem</w:t>
      </w:r>
      <w:r w:rsidRPr="00B527DB">
        <w:rPr>
          <w:sz w:val="24"/>
          <w:szCs w:val="24"/>
        </w:rPr>
        <w:t xml:space="preserve"> z prywatnego maila i </w:t>
      </w:r>
      <w:r>
        <w:rPr>
          <w:sz w:val="24"/>
          <w:szCs w:val="24"/>
        </w:rPr>
        <w:t xml:space="preserve">prywatnych </w:t>
      </w:r>
      <w:r w:rsidRPr="00B527DB">
        <w:rPr>
          <w:sz w:val="24"/>
          <w:szCs w:val="24"/>
        </w:rPr>
        <w:t>numer</w:t>
      </w:r>
      <w:r>
        <w:rPr>
          <w:sz w:val="24"/>
          <w:szCs w:val="24"/>
        </w:rPr>
        <w:t>ów</w:t>
      </w:r>
      <w:r w:rsidRPr="00B527DB">
        <w:rPr>
          <w:sz w:val="24"/>
          <w:szCs w:val="24"/>
        </w:rPr>
        <w:t xml:space="preserve"> telefonu.</w:t>
      </w:r>
    </w:p>
    <w:p w:rsidR="006022A6" w:rsidRPr="00D222A1" w:rsidRDefault="006022A6" w:rsidP="00D222A1">
      <w:pPr>
        <w:pStyle w:val="Akapitzlist"/>
        <w:numPr>
          <w:ilvl w:val="0"/>
          <w:numId w:val="3"/>
        </w:numPr>
        <w:rPr>
          <w:sz w:val="24"/>
          <w:szCs w:val="24"/>
        </w:rPr>
      </w:pPr>
      <w:bookmarkStart w:id="2" w:name="_Hlk157190196"/>
      <w:bookmarkStart w:id="3" w:name="_Hlk157189511"/>
      <w:r w:rsidRPr="00D222A1">
        <w:rPr>
          <w:sz w:val="24"/>
          <w:szCs w:val="24"/>
        </w:rPr>
        <w:t>Osob</w:t>
      </w:r>
      <w:r>
        <w:rPr>
          <w:sz w:val="24"/>
          <w:szCs w:val="24"/>
        </w:rPr>
        <w:t>ą</w:t>
      </w:r>
      <w:r w:rsidRPr="00D222A1">
        <w:rPr>
          <w:sz w:val="24"/>
          <w:szCs w:val="24"/>
        </w:rPr>
        <w:t xml:space="preserve"> odpowiedzialn</w:t>
      </w:r>
      <w:r>
        <w:rPr>
          <w:sz w:val="24"/>
          <w:szCs w:val="24"/>
        </w:rPr>
        <w:t>ą</w:t>
      </w:r>
      <w:r w:rsidRPr="00D222A1">
        <w:rPr>
          <w:sz w:val="24"/>
          <w:szCs w:val="24"/>
        </w:rPr>
        <w:t xml:space="preserve"> za przyjmowanie zgłoszeń o </w:t>
      </w:r>
      <w:r>
        <w:rPr>
          <w:sz w:val="24"/>
          <w:szCs w:val="24"/>
        </w:rPr>
        <w:t xml:space="preserve">niedozwolonych </w:t>
      </w:r>
      <w:proofErr w:type="spellStart"/>
      <w:r>
        <w:rPr>
          <w:sz w:val="24"/>
          <w:szCs w:val="24"/>
        </w:rPr>
        <w:t>zachowaniach</w:t>
      </w:r>
      <w:proofErr w:type="spellEnd"/>
      <w:r>
        <w:rPr>
          <w:sz w:val="24"/>
          <w:szCs w:val="24"/>
        </w:rPr>
        <w:t xml:space="preserve"> pracowników jest koordynator ochrony uczniów przed krzywdzeniem. Zgłoszenia przyjmowane są w trybie określonym w </w:t>
      </w:r>
      <w:r w:rsidRPr="00D222A1">
        <w:rPr>
          <w:sz w:val="24"/>
          <w:szCs w:val="24"/>
        </w:rPr>
        <w:t>Rozdział V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lastRenderedPageBreak/>
        <w:t>„O</w:t>
      </w:r>
      <w:r w:rsidRPr="00D222A1">
        <w:rPr>
          <w:sz w:val="24"/>
          <w:szCs w:val="24"/>
        </w:rPr>
        <w:t>soby odpowiedzialne za przyjmowanie zgłoszeń o zdarzeniach</w:t>
      </w:r>
      <w:r>
        <w:rPr>
          <w:sz w:val="24"/>
          <w:szCs w:val="24"/>
        </w:rPr>
        <w:t xml:space="preserve"> </w:t>
      </w:r>
      <w:r w:rsidRPr="00D222A1">
        <w:rPr>
          <w:sz w:val="24"/>
          <w:szCs w:val="24"/>
        </w:rPr>
        <w:t>zagrażających uczniom</w:t>
      </w:r>
      <w:r>
        <w:rPr>
          <w:sz w:val="24"/>
          <w:szCs w:val="24"/>
        </w:rPr>
        <w:t>”.</w:t>
      </w:r>
    </w:p>
    <w:bookmarkEnd w:id="2"/>
    <w:p w:rsidR="006022A6" w:rsidRPr="005233F0" w:rsidRDefault="006022A6" w:rsidP="005233F0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233F0">
        <w:rPr>
          <w:sz w:val="24"/>
          <w:szCs w:val="24"/>
        </w:rPr>
        <w:t>Tryb udzielenia wsparcia uczniom,</w:t>
      </w:r>
      <w:r>
        <w:rPr>
          <w:sz w:val="24"/>
          <w:szCs w:val="24"/>
        </w:rPr>
        <w:t xml:space="preserve"> wobec których stwierdzono niedozwolone zachowanie pracownika, określa</w:t>
      </w:r>
      <w:r w:rsidRPr="005233F0">
        <w:rPr>
          <w:sz w:val="24"/>
          <w:szCs w:val="24"/>
        </w:rPr>
        <w:t xml:space="preserve"> Rozdział VI </w:t>
      </w:r>
      <w:r>
        <w:rPr>
          <w:sz w:val="24"/>
          <w:szCs w:val="24"/>
        </w:rPr>
        <w:t xml:space="preserve">standardów - </w:t>
      </w:r>
      <w:r w:rsidRPr="005233F0">
        <w:rPr>
          <w:sz w:val="24"/>
          <w:szCs w:val="24"/>
        </w:rPr>
        <w:t>„Zasady i procedura podejmowania interwencji w sytuacji podejrzenia krzywdzenia lub posiadania informacji o krzywdzeniu ucznia.”</w:t>
      </w:r>
    </w:p>
    <w:p w:rsidR="006022A6" w:rsidRPr="005233F0" w:rsidRDefault="006022A6" w:rsidP="00AD216E">
      <w:pPr>
        <w:jc w:val="center"/>
        <w:rPr>
          <w:sz w:val="24"/>
          <w:szCs w:val="24"/>
        </w:rPr>
      </w:pPr>
    </w:p>
    <w:bookmarkEnd w:id="3"/>
    <w:p w:rsidR="006022A6" w:rsidRPr="005233F0" w:rsidRDefault="006022A6" w:rsidP="00AD216E">
      <w:pPr>
        <w:jc w:val="center"/>
        <w:rPr>
          <w:sz w:val="24"/>
          <w:szCs w:val="24"/>
        </w:rPr>
      </w:pPr>
    </w:p>
    <w:p w:rsidR="006022A6" w:rsidRDefault="006022A6" w:rsidP="00AD216E">
      <w:pPr>
        <w:jc w:val="center"/>
        <w:rPr>
          <w:b/>
          <w:bCs/>
          <w:sz w:val="24"/>
          <w:szCs w:val="24"/>
        </w:rPr>
      </w:pPr>
    </w:p>
    <w:p w:rsidR="006022A6" w:rsidRDefault="006022A6" w:rsidP="00AD21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Rozdział IV</w:t>
      </w:r>
    </w:p>
    <w:p w:rsidR="006022A6" w:rsidRPr="00D639B3" w:rsidRDefault="006022A6" w:rsidP="00AD216E">
      <w:pPr>
        <w:jc w:val="center"/>
        <w:rPr>
          <w:b/>
          <w:bCs/>
          <w:sz w:val="24"/>
          <w:szCs w:val="24"/>
        </w:rPr>
      </w:pPr>
      <w:r w:rsidRPr="00D639B3">
        <w:rPr>
          <w:b/>
          <w:bCs/>
          <w:sz w:val="24"/>
          <w:szCs w:val="24"/>
        </w:rPr>
        <w:t>Wymogi dotyczące bezpiecznych relacji między uczniami</w:t>
      </w:r>
    </w:p>
    <w:p w:rsidR="006022A6" w:rsidRDefault="006022A6" w:rsidP="00AD216E">
      <w:pPr>
        <w:jc w:val="center"/>
        <w:rPr>
          <w:b/>
          <w:bCs/>
          <w:sz w:val="24"/>
          <w:szCs w:val="24"/>
        </w:rPr>
      </w:pPr>
      <w:r w:rsidRPr="00AD216E">
        <w:rPr>
          <w:b/>
          <w:bCs/>
          <w:sz w:val="24"/>
          <w:szCs w:val="24"/>
        </w:rPr>
        <w:t>a w szczególności zachowania niedozwolone</w:t>
      </w:r>
      <w:r>
        <w:rPr>
          <w:b/>
          <w:bCs/>
          <w:sz w:val="24"/>
          <w:szCs w:val="24"/>
        </w:rPr>
        <w:t xml:space="preserve"> uczniów</w:t>
      </w:r>
    </w:p>
    <w:p w:rsidR="006022A6" w:rsidRPr="00AD216E" w:rsidRDefault="006022A6" w:rsidP="00AD216E">
      <w:pPr>
        <w:jc w:val="center"/>
        <w:rPr>
          <w:b/>
          <w:bCs/>
          <w:sz w:val="24"/>
          <w:szCs w:val="24"/>
        </w:rPr>
      </w:pPr>
    </w:p>
    <w:p w:rsidR="006022A6" w:rsidRDefault="006022A6" w:rsidP="00A94E10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 celu wykluczenia przemocy rówieśniczej, s</w:t>
      </w:r>
      <w:r w:rsidRPr="00A94E10">
        <w:rPr>
          <w:sz w:val="24"/>
          <w:szCs w:val="24"/>
        </w:rPr>
        <w:t>zkoła</w:t>
      </w:r>
      <w:r>
        <w:rPr>
          <w:sz w:val="24"/>
          <w:szCs w:val="24"/>
        </w:rPr>
        <w:t xml:space="preserve"> monitoruje relacje między uczniami, a w ramach działań profilaktycznych realizuje p</w:t>
      </w:r>
      <w:r w:rsidRPr="00C35B31">
        <w:rPr>
          <w:sz w:val="24"/>
          <w:szCs w:val="24"/>
        </w:rPr>
        <w:t>rogram</w:t>
      </w:r>
      <w:r>
        <w:rPr>
          <w:sz w:val="24"/>
          <w:szCs w:val="24"/>
        </w:rPr>
        <w:t>y</w:t>
      </w:r>
      <w:r w:rsidRPr="00C35B31">
        <w:rPr>
          <w:sz w:val="24"/>
          <w:szCs w:val="24"/>
        </w:rPr>
        <w:t xml:space="preserve"> nakierowan</w:t>
      </w:r>
      <w:r>
        <w:rPr>
          <w:sz w:val="24"/>
          <w:szCs w:val="24"/>
        </w:rPr>
        <w:t>e</w:t>
      </w:r>
      <w:r w:rsidRPr="00C35B31">
        <w:rPr>
          <w:sz w:val="24"/>
          <w:szCs w:val="24"/>
        </w:rPr>
        <w:t xml:space="preserve"> na promowanie pozytywnych wartości, kultury dialogu </w:t>
      </w:r>
      <w:r w:rsidR="00FB1BA7">
        <w:rPr>
          <w:sz w:val="24"/>
          <w:szCs w:val="24"/>
        </w:rPr>
        <w:t xml:space="preserve">                          </w:t>
      </w:r>
      <w:r w:rsidRPr="00C35B31">
        <w:rPr>
          <w:sz w:val="24"/>
          <w:szCs w:val="24"/>
        </w:rPr>
        <w:t xml:space="preserve">i wzmacniania kompetencji społecznych uczniów. </w:t>
      </w:r>
      <w:r>
        <w:rPr>
          <w:sz w:val="24"/>
          <w:szCs w:val="24"/>
        </w:rPr>
        <w:t xml:space="preserve">     </w:t>
      </w:r>
    </w:p>
    <w:p w:rsidR="006022A6" w:rsidRDefault="006022A6" w:rsidP="000C5ECD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9D0883">
        <w:rPr>
          <w:sz w:val="24"/>
          <w:szCs w:val="24"/>
        </w:rPr>
        <w:t>Pedagog specjalny zobowiązany jest do systemowego badania relacji rówieśniczych uczniów ze specjalnymi potrzebami edukacyjnymi</w:t>
      </w:r>
      <w:r>
        <w:rPr>
          <w:sz w:val="24"/>
          <w:szCs w:val="24"/>
        </w:rPr>
        <w:t>,</w:t>
      </w:r>
      <w:r w:rsidRPr="009D0883">
        <w:rPr>
          <w:sz w:val="24"/>
          <w:szCs w:val="24"/>
        </w:rPr>
        <w:t xml:space="preserve"> pełni nadzór nad ich adaptacja w środowisku szkolnym</w:t>
      </w:r>
      <w:r>
        <w:rPr>
          <w:sz w:val="24"/>
          <w:szCs w:val="24"/>
        </w:rPr>
        <w:t>, a także prowadzi</w:t>
      </w:r>
      <w:r w:rsidRPr="009D0883">
        <w:rPr>
          <w:sz w:val="24"/>
          <w:szCs w:val="24"/>
        </w:rPr>
        <w:t xml:space="preserve"> interwencj</w:t>
      </w:r>
      <w:r>
        <w:rPr>
          <w:sz w:val="24"/>
          <w:szCs w:val="24"/>
        </w:rPr>
        <w:t>e</w:t>
      </w:r>
      <w:r w:rsidRPr="009D0883">
        <w:rPr>
          <w:sz w:val="24"/>
          <w:szCs w:val="24"/>
        </w:rPr>
        <w:t xml:space="preserve"> profilaktyczn</w:t>
      </w:r>
      <w:r>
        <w:rPr>
          <w:sz w:val="24"/>
          <w:szCs w:val="24"/>
        </w:rPr>
        <w:t>e</w:t>
      </w:r>
      <w:r w:rsidRPr="009D0883">
        <w:rPr>
          <w:sz w:val="24"/>
          <w:szCs w:val="24"/>
        </w:rPr>
        <w:t xml:space="preserve"> i zaradcz</w:t>
      </w:r>
      <w:r>
        <w:rPr>
          <w:sz w:val="24"/>
          <w:szCs w:val="24"/>
        </w:rPr>
        <w:t>e</w:t>
      </w:r>
      <w:r w:rsidRPr="009D0883">
        <w:rPr>
          <w:sz w:val="24"/>
          <w:szCs w:val="24"/>
        </w:rPr>
        <w:t xml:space="preserve"> </w:t>
      </w:r>
      <w:r w:rsidRPr="000C5ECD">
        <w:rPr>
          <w:sz w:val="24"/>
          <w:szCs w:val="24"/>
        </w:rPr>
        <w:t>w obszarze agresji rówieśniczej</w:t>
      </w:r>
      <w:r>
        <w:rPr>
          <w:sz w:val="24"/>
          <w:szCs w:val="24"/>
        </w:rPr>
        <w:t xml:space="preserve"> z udziałem uczniów ze specjalnymi potrzebami edukacyjnymi. </w:t>
      </w:r>
      <w:r w:rsidRPr="000C5ECD">
        <w:rPr>
          <w:sz w:val="24"/>
          <w:szCs w:val="24"/>
        </w:rPr>
        <w:t xml:space="preserve"> </w:t>
      </w:r>
    </w:p>
    <w:p w:rsidR="006022A6" w:rsidRDefault="006022A6" w:rsidP="00A94E10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Wychowawcy są zobowiązani monitorować relacje rówieśnicze </w:t>
      </w:r>
      <w:r w:rsidR="00FB1BA7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w przydzielonym mu oddziale i reagować na każdy przypadek narastającej </w:t>
      </w:r>
      <w:proofErr w:type="spellStart"/>
      <w:r>
        <w:rPr>
          <w:sz w:val="24"/>
          <w:szCs w:val="24"/>
        </w:rPr>
        <w:t>wiktymizacji</w:t>
      </w:r>
      <w:proofErr w:type="spellEnd"/>
      <w:r>
        <w:rPr>
          <w:sz w:val="24"/>
          <w:szCs w:val="24"/>
        </w:rPr>
        <w:t xml:space="preserve"> </w:t>
      </w:r>
      <w:r>
        <w:rPr>
          <w:rStyle w:val="Odwoanieprzypisudolnego"/>
          <w:sz w:val="24"/>
          <w:szCs w:val="24"/>
        </w:rPr>
        <w:footnoteReference w:id="1"/>
      </w:r>
    </w:p>
    <w:p w:rsidR="006022A6" w:rsidRPr="00D639B3" w:rsidRDefault="006022A6" w:rsidP="00A53B33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D639B3">
        <w:rPr>
          <w:sz w:val="24"/>
          <w:szCs w:val="24"/>
        </w:rPr>
        <w:t>Za przemoc rówieśniczą w szkole uznaje się wszelkie nieprzypadkowe akty godzące w wolność osobistą ucznia prowadzące do fizycznej i psychicznej szkody, wykraczające poza społeczne zasady wzajemnych relacji.</w:t>
      </w:r>
    </w:p>
    <w:p w:rsidR="006022A6" w:rsidRPr="00FF713B" w:rsidRDefault="006022A6" w:rsidP="00FF713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554525">
        <w:rPr>
          <w:sz w:val="24"/>
          <w:szCs w:val="24"/>
        </w:rPr>
        <w:t>W szkole obowiązuje zasada, że krzywdzony uczeń ma prawo oczekiwać pomocy ze strony społeczności szkolnej</w:t>
      </w:r>
      <w:r>
        <w:rPr>
          <w:sz w:val="24"/>
          <w:szCs w:val="24"/>
        </w:rPr>
        <w:t xml:space="preserve">, a </w:t>
      </w:r>
      <w:r w:rsidRPr="00554525">
        <w:rPr>
          <w:sz w:val="24"/>
          <w:szCs w:val="24"/>
        </w:rPr>
        <w:t xml:space="preserve">reagowanie na czyjąś krzywdę nie jest ani skarżeniem, ani donosicielstwem, ale moralnym obowiązkiem każdego </w:t>
      </w:r>
      <w:r>
        <w:rPr>
          <w:sz w:val="24"/>
          <w:szCs w:val="24"/>
        </w:rPr>
        <w:t xml:space="preserve">ucznia i </w:t>
      </w:r>
      <w:r w:rsidRPr="00554525">
        <w:rPr>
          <w:sz w:val="24"/>
          <w:szCs w:val="24"/>
        </w:rPr>
        <w:t xml:space="preserve">pracownika. </w:t>
      </w:r>
      <w:r w:rsidRPr="00FF713B">
        <w:rPr>
          <w:sz w:val="24"/>
          <w:szCs w:val="24"/>
        </w:rPr>
        <w:t xml:space="preserve">Uczniowie znają konsekwencje zdrowotne przemocy jaką ponosi ofiara i wiedzą, że każda reakcja obronna jest ważna. </w:t>
      </w:r>
    </w:p>
    <w:p w:rsidR="006022A6" w:rsidRPr="00AD216E" w:rsidRDefault="006022A6" w:rsidP="00AD216E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AD216E">
        <w:rPr>
          <w:sz w:val="24"/>
          <w:szCs w:val="24"/>
        </w:rPr>
        <w:t>Uczniowie są uczeni konstruktywnej wolnej od agresji reakcji na przemoc rówieśniczą.</w:t>
      </w:r>
    </w:p>
    <w:p w:rsidR="006022A6" w:rsidRPr="00D639B3" w:rsidRDefault="006022A6" w:rsidP="00554525">
      <w:pPr>
        <w:pStyle w:val="Akapitzlist"/>
        <w:numPr>
          <w:ilvl w:val="0"/>
          <w:numId w:val="15"/>
        </w:numPr>
        <w:rPr>
          <w:sz w:val="24"/>
          <w:szCs w:val="24"/>
        </w:rPr>
      </w:pPr>
      <w:bookmarkStart w:id="4" w:name="_Hlk157152687"/>
      <w:r w:rsidRPr="00D639B3">
        <w:rPr>
          <w:sz w:val="24"/>
          <w:szCs w:val="24"/>
        </w:rPr>
        <w:t>Za niedozwolone zachowania pomiędzy uczniami, uznaje się:</w:t>
      </w:r>
    </w:p>
    <w:bookmarkEnd w:id="4"/>
    <w:p w:rsidR="006022A6" w:rsidRPr="00EE3930" w:rsidRDefault="006022A6" w:rsidP="00EE3930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wyśmiewanie, </w:t>
      </w:r>
      <w:r w:rsidRPr="003842BF">
        <w:rPr>
          <w:sz w:val="24"/>
          <w:szCs w:val="24"/>
        </w:rPr>
        <w:t>prze</w:t>
      </w:r>
      <w:r>
        <w:rPr>
          <w:sz w:val="24"/>
          <w:szCs w:val="24"/>
        </w:rPr>
        <w:t>z</w:t>
      </w:r>
      <w:r w:rsidRPr="003842BF">
        <w:rPr>
          <w:sz w:val="24"/>
          <w:szCs w:val="24"/>
        </w:rPr>
        <w:t xml:space="preserve">ywanie i rozpowszechnianie </w:t>
      </w:r>
      <w:r>
        <w:rPr>
          <w:sz w:val="24"/>
          <w:szCs w:val="24"/>
        </w:rPr>
        <w:t xml:space="preserve">upokarzających </w:t>
      </w:r>
      <w:r w:rsidRPr="003842BF">
        <w:rPr>
          <w:sz w:val="24"/>
          <w:szCs w:val="24"/>
        </w:rPr>
        <w:t>informacji,</w:t>
      </w:r>
      <w:r w:rsidRPr="003842BF">
        <w:t xml:space="preserve"> </w:t>
      </w:r>
      <w:r w:rsidRPr="003842BF">
        <w:rPr>
          <w:sz w:val="24"/>
          <w:szCs w:val="24"/>
        </w:rPr>
        <w:t>złośliwe komentarze</w:t>
      </w:r>
      <w:r>
        <w:rPr>
          <w:sz w:val="24"/>
          <w:szCs w:val="24"/>
        </w:rPr>
        <w:t>,</w:t>
      </w:r>
      <w:r w:rsidRPr="003842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szczególności </w:t>
      </w:r>
      <w:r w:rsidRPr="003842BF">
        <w:rPr>
          <w:sz w:val="24"/>
          <w:szCs w:val="24"/>
        </w:rPr>
        <w:t>na temat wyglądu</w:t>
      </w:r>
      <w:r>
        <w:rPr>
          <w:sz w:val="24"/>
          <w:szCs w:val="24"/>
        </w:rPr>
        <w:t>;</w:t>
      </w:r>
      <w:r w:rsidRPr="005D7A65">
        <w:t xml:space="preserve"> </w:t>
      </w:r>
      <w:r w:rsidRPr="005D7A65">
        <w:rPr>
          <w:sz w:val="24"/>
          <w:szCs w:val="24"/>
        </w:rPr>
        <w:t>obraźliwe komentowani</w:t>
      </w:r>
      <w:r>
        <w:rPr>
          <w:sz w:val="24"/>
          <w:szCs w:val="24"/>
        </w:rPr>
        <w:t>e innych w</w:t>
      </w:r>
      <w:r w:rsidRPr="005D7A65">
        <w:rPr>
          <w:sz w:val="24"/>
          <w:szCs w:val="24"/>
        </w:rPr>
        <w:t xml:space="preserve"> mediach społecznościowych;</w:t>
      </w:r>
    </w:p>
    <w:p w:rsidR="006022A6" w:rsidRDefault="006022A6" w:rsidP="003842BF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izolowanie lub </w:t>
      </w:r>
      <w:r w:rsidRPr="003842BF">
        <w:rPr>
          <w:sz w:val="24"/>
          <w:szCs w:val="24"/>
        </w:rPr>
        <w:t xml:space="preserve">wykluczanie </w:t>
      </w:r>
      <w:r>
        <w:rPr>
          <w:sz w:val="24"/>
          <w:szCs w:val="24"/>
        </w:rPr>
        <w:t>ucznia z</w:t>
      </w:r>
      <w:r w:rsidRPr="003842BF">
        <w:rPr>
          <w:sz w:val="24"/>
          <w:szCs w:val="24"/>
        </w:rPr>
        <w:t xml:space="preserve"> grup</w:t>
      </w:r>
      <w:r>
        <w:rPr>
          <w:sz w:val="24"/>
          <w:szCs w:val="24"/>
        </w:rPr>
        <w:t>y;</w:t>
      </w:r>
    </w:p>
    <w:p w:rsidR="006022A6" w:rsidRDefault="006022A6" w:rsidP="003842BF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3842BF">
        <w:rPr>
          <w:sz w:val="24"/>
          <w:szCs w:val="24"/>
        </w:rPr>
        <w:t>bicie</w:t>
      </w:r>
      <w:r>
        <w:rPr>
          <w:sz w:val="24"/>
          <w:szCs w:val="24"/>
        </w:rPr>
        <w:t xml:space="preserve">, </w:t>
      </w:r>
      <w:r w:rsidRPr="003842BF">
        <w:rPr>
          <w:sz w:val="24"/>
          <w:szCs w:val="24"/>
        </w:rPr>
        <w:t>kop</w:t>
      </w:r>
      <w:r>
        <w:rPr>
          <w:sz w:val="24"/>
          <w:szCs w:val="24"/>
        </w:rPr>
        <w:t>anie, szarpanie, zadawanie bólu;</w:t>
      </w:r>
    </w:p>
    <w:p w:rsidR="006022A6" w:rsidRDefault="006022A6" w:rsidP="003842BF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3842BF">
        <w:rPr>
          <w:sz w:val="24"/>
          <w:szCs w:val="24"/>
        </w:rPr>
        <w:t>niszczenie lub zabór własności, w tym środków pieniężnych</w:t>
      </w:r>
      <w:r>
        <w:rPr>
          <w:sz w:val="24"/>
          <w:szCs w:val="24"/>
        </w:rPr>
        <w:t>;</w:t>
      </w:r>
    </w:p>
    <w:p w:rsidR="006022A6" w:rsidRDefault="006022A6" w:rsidP="003842BF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3842BF">
        <w:rPr>
          <w:sz w:val="24"/>
          <w:szCs w:val="24"/>
        </w:rPr>
        <w:t xml:space="preserve">zmuszanie do wykonywania określonych czynności, </w:t>
      </w:r>
      <w:r>
        <w:rPr>
          <w:sz w:val="24"/>
          <w:szCs w:val="24"/>
        </w:rPr>
        <w:t>groźby, szantaż emocjonalny;</w:t>
      </w:r>
    </w:p>
    <w:p w:rsidR="006022A6" w:rsidRDefault="006022A6" w:rsidP="003842BF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3842BF">
        <w:rPr>
          <w:sz w:val="24"/>
          <w:szCs w:val="24"/>
        </w:rPr>
        <w:lastRenderedPageBreak/>
        <w:t xml:space="preserve">komentarze i gesty seksualne, rozsyłanie </w:t>
      </w:r>
      <w:r>
        <w:rPr>
          <w:sz w:val="24"/>
          <w:szCs w:val="24"/>
        </w:rPr>
        <w:t>obrazów o tematyce seksualnej i wszelkie przejawy gwałtu;</w:t>
      </w:r>
    </w:p>
    <w:p w:rsidR="006022A6" w:rsidRDefault="006022A6" w:rsidP="00EE3930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3842BF">
        <w:rPr>
          <w:sz w:val="24"/>
          <w:szCs w:val="24"/>
        </w:rPr>
        <w:t>inne, niespecyficzne formy przemoc</w:t>
      </w:r>
      <w:r>
        <w:rPr>
          <w:sz w:val="24"/>
          <w:szCs w:val="24"/>
        </w:rPr>
        <w:t>y odczuwane przez ofiarę jako krzywdzące.</w:t>
      </w:r>
    </w:p>
    <w:p w:rsidR="006022A6" w:rsidRDefault="006022A6" w:rsidP="00F578B7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6A170E">
        <w:rPr>
          <w:sz w:val="24"/>
          <w:szCs w:val="24"/>
        </w:rPr>
        <w:t>W szkole obowiązuje zasada reagowania na każd</w:t>
      </w:r>
      <w:r>
        <w:rPr>
          <w:sz w:val="24"/>
          <w:szCs w:val="24"/>
        </w:rPr>
        <w:t>e zdarzenie</w:t>
      </w:r>
      <w:r w:rsidRPr="006A170E">
        <w:rPr>
          <w:sz w:val="24"/>
          <w:szCs w:val="24"/>
        </w:rPr>
        <w:t xml:space="preserve"> zachowania </w:t>
      </w:r>
      <w:r>
        <w:rPr>
          <w:sz w:val="24"/>
          <w:szCs w:val="24"/>
        </w:rPr>
        <w:t xml:space="preserve">ucznia uznanego jako </w:t>
      </w:r>
      <w:r w:rsidRPr="006A170E">
        <w:rPr>
          <w:sz w:val="24"/>
          <w:szCs w:val="24"/>
        </w:rPr>
        <w:t>niedozwolon</w:t>
      </w:r>
      <w:r>
        <w:rPr>
          <w:sz w:val="24"/>
          <w:szCs w:val="24"/>
        </w:rPr>
        <w:t>e</w:t>
      </w:r>
      <w:r w:rsidRPr="006A170E">
        <w:rPr>
          <w:sz w:val="24"/>
          <w:szCs w:val="24"/>
        </w:rPr>
        <w:t xml:space="preserve">. </w:t>
      </w:r>
    </w:p>
    <w:p w:rsidR="006022A6" w:rsidRPr="00F578B7" w:rsidRDefault="006022A6" w:rsidP="00F578B7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F578B7">
        <w:rPr>
          <w:sz w:val="24"/>
          <w:szCs w:val="24"/>
        </w:rPr>
        <w:t>Uczeń, który jest świadkiem niedozwolonego zachowania i</w:t>
      </w:r>
      <w:r>
        <w:rPr>
          <w:sz w:val="24"/>
          <w:szCs w:val="24"/>
        </w:rPr>
        <w:t>nnego ucznia i</w:t>
      </w:r>
      <w:r w:rsidRPr="00F578B7">
        <w:rPr>
          <w:sz w:val="24"/>
          <w:szCs w:val="24"/>
        </w:rPr>
        <w:t xml:space="preserve"> nie czuje się na siłach by </w:t>
      </w:r>
      <w:r>
        <w:rPr>
          <w:sz w:val="24"/>
          <w:szCs w:val="24"/>
        </w:rPr>
        <w:t xml:space="preserve">go </w:t>
      </w:r>
      <w:r w:rsidRPr="00F578B7">
        <w:rPr>
          <w:sz w:val="24"/>
          <w:szCs w:val="24"/>
        </w:rPr>
        <w:t>powstrzy</w:t>
      </w:r>
      <w:r>
        <w:rPr>
          <w:sz w:val="24"/>
          <w:szCs w:val="24"/>
        </w:rPr>
        <w:t>mać,</w:t>
      </w:r>
      <w:r w:rsidRPr="00F578B7">
        <w:rPr>
          <w:sz w:val="24"/>
          <w:szCs w:val="24"/>
        </w:rPr>
        <w:t xml:space="preserve"> ma obowiązek jak najszybciej zgłosić to </w:t>
      </w:r>
      <w:r>
        <w:rPr>
          <w:sz w:val="24"/>
          <w:szCs w:val="24"/>
        </w:rPr>
        <w:t xml:space="preserve">zdarzenie </w:t>
      </w:r>
      <w:r w:rsidRPr="00F578B7">
        <w:rPr>
          <w:sz w:val="24"/>
          <w:szCs w:val="24"/>
        </w:rPr>
        <w:t xml:space="preserve">do obecnego w pobliżu nauczyciela lub </w:t>
      </w:r>
      <w:r>
        <w:rPr>
          <w:sz w:val="24"/>
          <w:szCs w:val="24"/>
        </w:rPr>
        <w:t xml:space="preserve">innego </w:t>
      </w:r>
      <w:r w:rsidRPr="00F578B7">
        <w:rPr>
          <w:sz w:val="24"/>
          <w:szCs w:val="24"/>
        </w:rPr>
        <w:t>pracownika szkoły.</w:t>
      </w:r>
    </w:p>
    <w:p w:rsidR="006022A6" w:rsidRDefault="006022A6" w:rsidP="00770BEE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Uczeń, który podejrzewa przemoc wobec innego ucznia jest zobowiązany przekazać tę informację wychowawcy lub innemu nauczycielowi.</w:t>
      </w:r>
    </w:p>
    <w:p w:rsidR="006022A6" w:rsidRDefault="006022A6" w:rsidP="00694497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694497">
        <w:rPr>
          <w:sz w:val="24"/>
          <w:szCs w:val="24"/>
        </w:rPr>
        <w:t>Pracownicy szkoły mają obowiązek reagować na każd</w:t>
      </w:r>
      <w:r>
        <w:rPr>
          <w:sz w:val="24"/>
          <w:szCs w:val="24"/>
        </w:rPr>
        <w:t>e zdarzenie niedozwolonego zachowanie ucznia.</w:t>
      </w:r>
    </w:p>
    <w:p w:rsidR="006022A6" w:rsidRPr="00D222A1" w:rsidRDefault="006022A6" w:rsidP="00D222A1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D222A1">
        <w:rPr>
          <w:sz w:val="24"/>
          <w:szCs w:val="24"/>
        </w:rPr>
        <w:t>Osobą odpowiedzialn</w:t>
      </w:r>
      <w:r>
        <w:rPr>
          <w:sz w:val="24"/>
          <w:szCs w:val="24"/>
        </w:rPr>
        <w:t>ą</w:t>
      </w:r>
      <w:r w:rsidRPr="00D222A1">
        <w:rPr>
          <w:sz w:val="24"/>
          <w:szCs w:val="24"/>
        </w:rPr>
        <w:t xml:space="preserve"> za przyjmowa</w:t>
      </w:r>
      <w:r>
        <w:rPr>
          <w:sz w:val="24"/>
          <w:szCs w:val="24"/>
        </w:rPr>
        <w:t xml:space="preserve">nie zgłoszeń o niedozwolonych </w:t>
      </w:r>
      <w:proofErr w:type="spellStart"/>
      <w:r>
        <w:rPr>
          <w:sz w:val="24"/>
          <w:szCs w:val="24"/>
        </w:rPr>
        <w:t>z</w:t>
      </w:r>
      <w:r w:rsidRPr="00D222A1">
        <w:rPr>
          <w:sz w:val="24"/>
          <w:szCs w:val="24"/>
        </w:rPr>
        <w:t>achowaniach</w:t>
      </w:r>
      <w:proofErr w:type="spellEnd"/>
      <w:r w:rsidRPr="00D222A1">
        <w:rPr>
          <w:sz w:val="24"/>
          <w:szCs w:val="24"/>
        </w:rPr>
        <w:t xml:space="preserve"> </w:t>
      </w:r>
      <w:r>
        <w:rPr>
          <w:sz w:val="24"/>
          <w:szCs w:val="24"/>
        </w:rPr>
        <w:t>uczniów</w:t>
      </w:r>
      <w:r w:rsidRPr="00D222A1">
        <w:rPr>
          <w:sz w:val="24"/>
          <w:szCs w:val="24"/>
        </w:rPr>
        <w:t xml:space="preserve"> przyjmuje koordynator ochrony uczniów przed krzywdzeniem w trybie określonym w Rozdział V </w:t>
      </w:r>
      <w:r>
        <w:rPr>
          <w:sz w:val="24"/>
          <w:szCs w:val="24"/>
        </w:rPr>
        <w:t>–</w:t>
      </w:r>
      <w:r w:rsidRPr="00D222A1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D222A1">
        <w:rPr>
          <w:sz w:val="24"/>
          <w:szCs w:val="24"/>
        </w:rPr>
        <w:t>Osoby odpowiedzialne za przyjmowanie zgłoszeń o zdarzeniach zagrażających uczniom</w:t>
      </w:r>
      <w:r>
        <w:rPr>
          <w:sz w:val="24"/>
          <w:szCs w:val="24"/>
        </w:rPr>
        <w:t>.”</w:t>
      </w:r>
    </w:p>
    <w:p w:rsidR="006022A6" w:rsidRPr="00377026" w:rsidRDefault="006022A6" w:rsidP="00377026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5233F0">
        <w:rPr>
          <w:sz w:val="24"/>
          <w:szCs w:val="24"/>
        </w:rPr>
        <w:t xml:space="preserve">Tryb udzielenia wsparcia uczniom będącym ofiarami niedozwolonego zachowania </w:t>
      </w:r>
      <w:r>
        <w:rPr>
          <w:sz w:val="24"/>
          <w:szCs w:val="24"/>
        </w:rPr>
        <w:t>ucznia lub grupy uczniów</w:t>
      </w:r>
      <w:r w:rsidRPr="005233F0">
        <w:rPr>
          <w:sz w:val="24"/>
          <w:szCs w:val="24"/>
        </w:rPr>
        <w:t>, określa Rozdział VI standardów - „Zasady i procedura podejmowania interwencji w sytuacji podejrzenia krzywdzenia lub posiadania informacji o krzywdzeniu ucznia.”</w:t>
      </w:r>
      <w:r w:rsidRPr="00377026">
        <w:rPr>
          <w:sz w:val="24"/>
          <w:szCs w:val="24"/>
        </w:rPr>
        <w:t xml:space="preserve"> </w:t>
      </w:r>
    </w:p>
    <w:p w:rsidR="006022A6" w:rsidRDefault="006022A6" w:rsidP="00FB19A5">
      <w:pPr>
        <w:rPr>
          <w:b/>
          <w:bCs/>
          <w:sz w:val="24"/>
          <w:szCs w:val="24"/>
        </w:rPr>
      </w:pPr>
    </w:p>
    <w:p w:rsidR="006022A6" w:rsidRDefault="006022A6" w:rsidP="00FB19A5">
      <w:pPr>
        <w:rPr>
          <w:b/>
          <w:bCs/>
          <w:sz w:val="24"/>
          <w:szCs w:val="24"/>
        </w:rPr>
      </w:pPr>
    </w:p>
    <w:p w:rsidR="006022A6" w:rsidRDefault="006022A6" w:rsidP="00FB19A5">
      <w:pPr>
        <w:rPr>
          <w:b/>
          <w:bCs/>
          <w:sz w:val="24"/>
          <w:szCs w:val="24"/>
        </w:rPr>
      </w:pPr>
    </w:p>
    <w:p w:rsidR="006022A6" w:rsidRPr="00694497" w:rsidRDefault="006022A6" w:rsidP="00694497">
      <w:pPr>
        <w:jc w:val="center"/>
        <w:rPr>
          <w:b/>
          <w:bCs/>
          <w:sz w:val="24"/>
          <w:szCs w:val="24"/>
        </w:rPr>
      </w:pPr>
      <w:bookmarkStart w:id="5" w:name="_Hlk157189991"/>
      <w:r>
        <w:rPr>
          <w:b/>
          <w:bCs/>
          <w:sz w:val="24"/>
          <w:szCs w:val="24"/>
        </w:rPr>
        <w:t>Rozdział V</w:t>
      </w:r>
    </w:p>
    <w:p w:rsidR="006022A6" w:rsidRPr="000E385D" w:rsidRDefault="006022A6" w:rsidP="00694497">
      <w:pPr>
        <w:pStyle w:val="Akapitzlist"/>
        <w:ind w:left="786" w:firstLine="0"/>
        <w:jc w:val="center"/>
        <w:rPr>
          <w:b/>
          <w:bCs/>
          <w:color w:val="000000" w:themeColor="text1"/>
          <w:sz w:val="24"/>
          <w:szCs w:val="24"/>
        </w:rPr>
      </w:pPr>
      <w:r w:rsidRPr="000E385D">
        <w:rPr>
          <w:b/>
          <w:bCs/>
          <w:color w:val="000000" w:themeColor="text1"/>
          <w:sz w:val="24"/>
          <w:szCs w:val="24"/>
        </w:rPr>
        <w:t xml:space="preserve">Osoby odpowiedzialne za przyjmowanie zgłoszeń </w:t>
      </w:r>
    </w:p>
    <w:p w:rsidR="006022A6" w:rsidRPr="000E385D" w:rsidRDefault="006022A6" w:rsidP="001B4FDF">
      <w:pPr>
        <w:pStyle w:val="Akapitzlist"/>
        <w:ind w:left="786" w:firstLine="0"/>
        <w:jc w:val="center"/>
        <w:rPr>
          <w:b/>
          <w:bCs/>
          <w:color w:val="000000" w:themeColor="text1"/>
          <w:sz w:val="24"/>
          <w:szCs w:val="24"/>
        </w:rPr>
      </w:pPr>
      <w:r w:rsidRPr="000E385D">
        <w:rPr>
          <w:b/>
          <w:bCs/>
          <w:color w:val="000000" w:themeColor="text1"/>
          <w:sz w:val="24"/>
          <w:szCs w:val="24"/>
        </w:rPr>
        <w:t xml:space="preserve">o zdarzeniach zagrażających uczniom </w:t>
      </w:r>
    </w:p>
    <w:bookmarkEnd w:id="5"/>
    <w:p w:rsidR="006022A6" w:rsidRPr="001B4FDF" w:rsidRDefault="006022A6" w:rsidP="00694497">
      <w:pPr>
        <w:pStyle w:val="Akapitzlist"/>
        <w:ind w:firstLine="0"/>
        <w:jc w:val="center"/>
        <w:rPr>
          <w:b/>
          <w:bCs/>
          <w:sz w:val="24"/>
          <w:szCs w:val="24"/>
        </w:rPr>
      </w:pPr>
    </w:p>
    <w:p w:rsidR="006022A6" w:rsidRPr="00E234C0" w:rsidRDefault="006022A6" w:rsidP="00E234C0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E86FA4">
        <w:rPr>
          <w:sz w:val="24"/>
          <w:szCs w:val="24"/>
        </w:rPr>
        <w:t xml:space="preserve">Koordynatorem ochrony uczniów przed krzywdzeniem </w:t>
      </w:r>
      <w:r w:rsidRPr="00AA4F4F">
        <w:rPr>
          <w:sz w:val="24"/>
          <w:szCs w:val="24"/>
        </w:rPr>
        <w:t xml:space="preserve">jest </w:t>
      </w:r>
      <w:r>
        <w:rPr>
          <w:sz w:val="24"/>
          <w:szCs w:val="24"/>
        </w:rPr>
        <w:t xml:space="preserve">Monika Konieczny </w:t>
      </w:r>
      <w:r w:rsidRPr="00C84077">
        <w:rPr>
          <w:sz w:val="24"/>
          <w:szCs w:val="24"/>
        </w:rPr>
        <w:t xml:space="preserve">zwany dalej „koordynatorem”. W przypadku nieobecności koordynatora jego </w:t>
      </w:r>
      <w:r w:rsidRPr="000E385D">
        <w:rPr>
          <w:sz w:val="24"/>
          <w:szCs w:val="24"/>
        </w:rPr>
        <w:t>obowiązki pełni  Agnieszka</w:t>
      </w:r>
      <w:r>
        <w:rPr>
          <w:sz w:val="24"/>
          <w:szCs w:val="24"/>
        </w:rPr>
        <w:t xml:space="preserve"> Janosz lub dyrektor.</w:t>
      </w:r>
    </w:p>
    <w:p w:rsidR="006022A6" w:rsidRPr="007F355F" w:rsidRDefault="006022A6" w:rsidP="007F355F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C34819">
        <w:rPr>
          <w:sz w:val="24"/>
          <w:szCs w:val="24"/>
        </w:rPr>
        <w:t xml:space="preserve">Obowiązkiem koordynatora jest przyjmowanie zgłoszeń </w:t>
      </w:r>
      <w:r w:rsidRPr="007F355F">
        <w:rPr>
          <w:sz w:val="24"/>
          <w:szCs w:val="24"/>
        </w:rPr>
        <w:t xml:space="preserve">o zdarzeniach </w:t>
      </w:r>
      <w:r>
        <w:rPr>
          <w:sz w:val="24"/>
          <w:szCs w:val="24"/>
        </w:rPr>
        <w:t xml:space="preserve">wskazujących na podejrzenie krzywdzenia ucznia </w:t>
      </w:r>
      <w:r w:rsidRPr="007F355F">
        <w:rPr>
          <w:sz w:val="24"/>
          <w:szCs w:val="24"/>
        </w:rPr>
        <w:t xml:space="preserve">- w formie ustnej lub pisemnej. </w:t>
      </w:r>
    </w:p>
    <w:p w:rsidR="006022A6" w:rsidRDefault="006022A6" w:rsidP="008118CD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cyberprzemocy zdarzenie </w:t>
      </w:r>
      <w:r w:rsidRPr="000E385D">
        <w:rPr>
          <w:sz w:val="24"/>
          <w:szCs w:val="24"/>
        </w:rPr>
        <w:t>przyjmuje i rozpoznaje Beata</w:t>
      </w:r>
      <w:r>
        <w:rPr>
          <w:sz w:val="24"/>
          <w:szCs w:val="24"/>
        </w:rPr>
        <w:t xml:space="preserve"> Kuczek</w:t>
      </w:r>
      <w:r>
        <w:rPr>
          <w:sz w:val="24"/>
          <w:szCs w:val="24"/>
        </w:rPr>
        <w:br/>
        <w:t>i przekazuje je do dalszego postępowania koordynatorowi.</w:t>
      </w:r>
    </w:p>
    <w:p w:rsidR="006022A6" w:rsidRDefault="006022A6" w:rsidP="008118CD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 przypadku gdy w zdarzeniu uczestniczy uczeń ze specjalnymi potrzebami edukacyjnymi, w rozpoznaniu i kwalifikacji zdarzenia uczestniczy pedagog specjalny lub psycholog.</w:t>
      </w:r>
    </w:p>
    <w:p w:rsidR="006022A6" w:rsidRPr="00865A73" w:rsidRDefault="006022A6" w:rsidP="00865A73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Uprawnionym do zgłoszenia podejrzenia krzywdzenia ucznia jest każdy kto powziął taka informację, a pracownicy mają obowiązek zgłoszenia </w:t>
      </w:r>
      <w:r w:rsidRPr="00865A73">
        <w:rPr>
          <w:sz w:val="24"/>
          <w:szCs w:val="24"/>
        </w:rPr>
        <w:t>każde</w:t>
      </w:r>
      <w:r>
        <w:rPr>
          <w:sz w:val="24"/>
          <w:szCs w:val="24"/>
        </w:rPr>
        <w:t>go</w:t>
      </w:r>
      <w:r w:rsidRPr="00865A73">
        <w:rPr>
          <w:sz w:val="24"/>
          <w:szCs w:val="24"/>
        </w:rPr>
        <w:t xml:space="preserve"> zdarzen</w:t>
      </w:r>
      <w:r>
        <w:rPr>
          <w:sz w:val="24"/>
          <w:szCs w:val="24"/>
        </w:rPr>
        <w:t>ia o cechach przemocy.</w:t>
      </w:r>
    </w:p>
    <w:p w:rsidR="006022A6" w:rsidRPr="00A41BEF" w:rsidRDefault="006022A6" w:rsidP="00A41BEF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A41BEF">
        <w:rPr>
          <w:sz w:val="24"/>
          <w:szCs w:val="24"/>
        </w:rPr>
        <w:t xml:space="preserve">Pracownik, który był świadkiem krzywdzenia ucznia lub powziął informację </w:t>
      </w:r>
    </w:p>
    <w:p w:rsidR="006022A6" w:rsidRPr="00865A73" w:rsidRDefault="006022A6" w:rsidP="00865A73">
      <w:pPr>
        <w:pStyle w:val="Akapitzlist"/>
        <w:ind w:left="1440" w:firstLine="0"/>
        <w:rPr>
          <w:sz w:val="24"/>
          <w:szCs w:val="24"/>
        </w:rPr>
      </w:pPr>
      <w:r w:rsidRPr="00A41BEF">
        <w:rPr>
          <w:sz w:val="24"/>
          <w:szCs w:val="24"/>
        </w:rPr>
        <w:t>o krzywdzeniu ucznia i nie zgłosił tego zdarzenia koordynatorowi podlega</w:t>
      </w:r>
      <w:r>
        <w:rPr>
          <w:sz w:val="24"/>
          <w:szCs w:val="24"/>
        </w:rPr>
        <w:t xml:space="preserve"> </w:t>
      </w:r>
      <w:r w:rsidRPr="00A41BEF">
        <w:rPr>
          <w:sz w:val="24"/>
          <w:szCs w:val="24"/>
        </w:rPr>
        <w:t xml:space="preserve">odpowiedzialności dyscyplinarnej za naruszenie obowiązków pracownika. </w:t>
      </w:r>
    </w:p>
    <w:p w:rsidR="006022A6" w:rsidRDefault="006022A6" w:rsidP="008118CD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Bezpośrednie nagłe zdarzenia należy zgłaszać jak najszybciej, bezpośrednio do koordynatora w formie ustnej. </w:t>
      </w:r>
      <w:r w:rsidRPr="008118CD">
        <w:rPr>
          <w:sz w:val="24"/>
          <w:szCs w:val="24"/>
        </w:rPr>
        <w:t xml:space="preserve">Inne zdarzenia wymagające rozpoznania można </w:t>
      </w:r>
      <w:r w:rsidRPr="008118CD">
        <w:rPr>
          <w:sz w:val="24"/>
          <w:szCs w:val="24"/>
        </w:rPr>
        <w:lastRenderedPageBreak/>
        <w:t>kierować w formie ustnej w trakcie dyżuru koordynatowa w jego gabinecie</w:t>
      </w:r>
      <w:r>
        <w:rPr>
          <w:sz w:val="24"/>
          <w:szCs w:val="24"/>
        </w:rPr>
        <w:t xml:space="preserve"> lub bezpośrednio do dyrektora.</w:t>
      </w:r>
    </w:p>
    <w:p w:rsidR="006022A6" w:rsidRPr="00F42A31" w:rsidRDefault="006022A6" w:rsidP="008118C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F42A31">
        <w:rPr>
          <w:sz w:val="24"/>
          <w:szCs w:val="24"/>
        </w:rPr>
        <w:t>Godziny dyżurów koordynatora dostępne są w sekretariacie szkoły/na stronie internetowej szkoły oraz na drzwiach gabinetu pedagoga szkolnego, a godziny przyjęć interesantów przez dyrektora dostępne są na stronie internetowej szkoły.</w:t>
      </w:r>
    </w:p>
    <w:p w:rsidR="006022A6" w:rsidRPr="00F8563F" w:rsidRDefault="006022A6" w:rsidP="00F8563F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A03154">
        <w:rPr>
          <w:sz w:val="24"/>
          <w:szCs w:val="24"/>
        </w:rPr>
        <w:t>Pisemne zgłoszenie zdarzenia należy adresować do: Koordynatora ochrony uczniów przed krzywdzeniem w Szkole</w:t>
      </w:r>
      <w:r>
        <w:rPr>
          <w:sz w:val="24"/>
          <w:szCs w:val="24"/>
        </w:rPr>
        <w:t xml:space="preserve"> Podstawowej z Oddziałami Integracyjnymi nr 34 im. Ireny </w:t>
      </w:r>
      <w:proofErr w:type="spellStart"/>
      <w:r>
        <w:rPr>
          <w:sz w:val="24"/>
          <w:szCs w:val="24"/>
        </w:rPr>
        <w:t>Sendlerowej</w:t>
      </w:r>
      <w:proofErr w:type="spellEnd"/>
      <w:r>
        <w:rPr>
          <w:sz w:val="24"/>
          <w:szCs w:val="24"/>
        </w:rPr>
        <w:t xml:space="preserve"> w Rybniku </w:t>
      </w:r>
      <w:r w:rsidRPr="00A03154">
        <w:rPr>
          <w:sz w:val="24"/>
          <w:szCs w:val="24"/>
        </w:rPr>
        <w:t>adres</w:t>
      </w:r>
      <w:r>
        <w:rPr>
          <w:sz w:val="24"/>
          <w:szCs w:val="24"/>
        </w:rPr>
        <w:t xml:space="preserve">: ul. Reymonta 69 44-200 Rybnik i </w:t>
      </w:r>
      <w:r w:rsidRPr="00A03154">
        <w:rPr>
          <w:sz w:val="24"/>
          <w:szCs w:val="24"/>
        </w:rPr>
        <w:t>przekazać je za pośrednictwem poczty tradycyjnej, sekretariatu szkoły lub poczty el</w:t>
      </w:r>
      <w:r>
        <w:rPr>
          <w:sz w:val="24"/>
          <w:szCs w:val="24"/>
        </w:rPr>
        <w:t xml:space="preserve">ektronicznej na adres e-mail: </w:t>
      </w:r>
      <w:r w:rsidRPr="00AA4F4F">
        <w:rPr>
          <w:sz w:val="24"/>
          <w:szCs w:val="24"/>
        </w:rPr>
        <w:t>sp34_rybnik@wp.pl</w:t>
      </w:r>
      <w:r>
        <w:rPr>
          <w:sz w:val="24"/>
          <w:szCs w:val="24"/>
        </w:rPr>
        <w:t xml:space="preserve"> Jeżeli zgłoszenie dotyczy cyberprzemocy koordynator </w:t>
      </w:r>
      <w:r w:rsidRPr="000E385D">
        <w:rPr>
          <w:sz w:val="24"/>
          <w:szCs w:val="24"/>
        </w:rPr>
        <w:t>przekazuje je do rozpoznania Pani Beacie Kuczek</w:t>
      </w:r>
      <w:r w:rsidR="000E385D">
        <w:rPr>
          <w:sz w:val="24"/>
          <w:szCs w:val="24"/>
        </w:rPr>
        <w:t>.</w:t>
      </w:r>
    </w:p>
    <w:p w:rsidR="006022A6" w:rsidRDefault="006022A6" w:rsidP="00A03154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C70734">
        <w:rPr>
          <w:sz w:val="24"/>
          <w:szCs w:val="24"/>
        </w:rPr>
        <w:t xml:space="preserve">Niezależnie od formy przyjęcia zgłoszenia, koordynator dla każdego zdarzenia sporządza „Protokół interwencji w ochronie ucznia”, którego wzór stanowi załącznik nr </w:t>
      </w:r>
      <w:r>
        <w:rPr>
          <w:sz w:val="24"/>
          <w:szCs w:val="24"/>
        </w:rPr>
        <w:t>1</w:t>
      </w:r>
      <w:r w:rsidRPr="00C70734">
        <w:rPr>
          <w:sz w:val="24"/>
          <w:szCs w:val="24"/>
        </w:rPr>
        <w:t xml:space="preserve"> do standardów.</w:t>
      </w:r>
    </w:p>
    <w:p w:rsidR="006022A6" w:rsidRDefault="006022A6" w:rsidP="00C84077">
      <w:pPr>
        <w:pStyle w:val="Akapitzlist"/>
        <w:ind w:firstLine="0"/>
        <w:rPr>
          <w:sz w:val="24"/>
          <w:szCs w:val="24"/>
        </w:rPr>
      </w:pPr>
    </w:p>
    <w:p w:rsidR="006022A6" w:rsidRPr="00503B5B" w:rsidRDefault="006022A6" w:rsidP="00503B5B">
      <w:pPr>
        <w:pStyle w:val="Akapitzlist"/>
        <w:ind w:left="786" w:firstLine="0"/>
        <w:rPr>
          <w:b/>
          <w:bCs/>
          <w:sz w:val="24"/>
          <w:szCs w:val="24"/>
        </w:rPr>
      </w:pPr>
    </w:p>
    <w:p w:rsidR="006022A6" w:rsidRDefault="006022A6" w:rsidP="00503B5B">
      <w:pPr>
        <w:pStyle w:val="Akapitzlist"/>
        <w:ind w:left="786" w:firstLine="0"/>
        <w:rPr>
          <w:b/>
          <w:bCs/>
          <w:sz w:val="24"/>
          <w:szCs w:val="24"/>
        </w:rPr>
      </w:pPr>
    </w:p>
    <w:p w:rsidR="006022A6" w:rsidRDefault="006022A6" w:rsidP="00503B5B">
      <w:pPr>
        <w:pStyle w:val="Akapitzlist"/>
        <w:ind w:left="786" w:firstLine="0"/>
        <w:jc w:val="center"/>
        <w:rPr>
          <w:b/>
          <w:bCs/>
          <w:sz w:val="24"/>
          <w:szCs w:val="24"/>
        </w:rPr>
      </w:pPr>
      <w:bookmarkStart w:id="6" w:name="_Hlk157182582"/>
      <w:r>
        <w:rPr>
          <w:b/>
          <w:bCs/>
          <w:sz w:val="24"/>
          <w:szCs w:val="24"/>
        </w:rPr>
        <w:t>Rozdział VI</w:t>
      </w:r>
    </w:p>
    <w:p w:rsidR="006022A6" w:rsidRDefault="006022A6" w:rsidP="00503B5B">
      <w:pPr>
        <w:pStyle w:val="Akapitzlist"/>
        <w:ind w:left="786" w:firstLine="0"/>
        <w:jc w:val="center"/>
        <w:rPr>
          <w:b/>
          <w:bCs/>
          <w:color w:val="C00000"/>
          <w:sz w:val="24"/>
          <w:szCs w:val="24"/>
        </w:rPr>
      </w:pPr>
      <w:r w:rsidRPr="00A64729">
        <w:rPr>
          <w:b/>
          <w:bCs/>
          <w:sz w:val="24"/>
          <w:szCs w:val="24"/>
        </w:rPr>
        <w:t>Zasady i procedur</w:t>
      </w:r>
      <w:r>
        <w:rPr>
          <w:b/>
          <w:bCs/>
          <w:sz w:val="24"/>
          <w:szCs w:val="24"/>
        </w:rPr>
        <w:t>a</w:t>
      </w:r>
      <w:r w:rsidRPr="00A64729">
        <w:rPr>
          <w:b/>
          <w:bCs/>
          <w:sz w:val="24"/>
          <w:szCs w:val="24"/>
        </w:rPr>
        <w:t xml:space="preserve"> </w:t>
      </w:r>
      <w:r w:rsidRPr="00F42A31">
        <w:rPr>
          <w:b/>
          <w:bCs/>
          <w:sz w:val="24"/>
          <w:szCs w:val="24"/>
        </w:rPr>
        <w:t>podejmowania interwencji</w:t>
      </w:r>
      <w:r w:rsidRPr="00F52FCE">
        <w:rPr>
          <w:b/>
          <w:bCs/>
          <w:color w:val="C00000"/>
          <w:sz w:val="24"/>
          <w:szCs w:val="24"/>
        </w:rPr>
        <w:t xml:space="preserve"> </w:t>
      </w:r>
      <w:bookmarkStart w:id="7" w:name="_Hlk155465849"/>
    </w:p>
    <w:p w:rsidR="006022A6" w:rsidRDefault="006022A6" w:rsidP="00503B5B">
      <w:pPr>
        <w:pStyle w:val="Akapitzlist"/>
        <w:ind w:left="786" w:firstLine="0"/>
        <w:jc w:val="center"/>
        <w:rPr>
          <w:b/>
          <w:bCs/>
          <w:sz w:val="24"/>
          <w:szCs w:val="24"/>
        </w:rPr>
      </w:pPr>
      <w:r w:rsidRPr="00A64729">
        <w:rPr>
          <w:b/>
          <w:bCs/>
          <w:sz w:val="24"/>
          <w:szCs w:val="24"/>
        </w:rPr>
        <w:t xml:space="preserve">w sytuacji </w:t>
      </w:r>
      <w:bookmarkStart w:id="8" w:name="_Hlk155520769"/>
      <w:r w:rsidRPr="00A64729">
        <w:rPr>
          <w:b/>
          <w:bCs/>
          <w:sz w:val="24"/>
          <w:szCs w:val="24"/>
        </w:rPr>
        <w:t>podejrzenia krzywdzenia lub krzywdzeni</w:t>
      </w:r>
      <w:r>
        <w:rPr>
          <w:b/>
          <w:bCs/>
          <w:sz w:val="24"/>
          <w:szCs w:val="24"/>
        </w:rPr>
        <w:t>a ucznia</w:t>
      </w:r>
      <w:bookmarkEnd w:id="7"/>
      <w:bookmarkEnd w:id="8"/>
      <w:r>
        <w:rPr>
          <w:b/>
          <w:bCs/>
          <w:sz w:val="24"/>
          <w:szCs w:val="24"/>
        </w:rPr>
        <w:t xml:space="preserve"> </w:t>
      </w:r>
    </w:p>
    <w:bookmarkEnd w:id="6"/>
    <w:p w:rsidR="006022A6" w:rsidRPr="00B55935" w:rsidRDefault="006022A6" w:rsidP="00B55935">
      <w:pPr>
        <w:pStyle w:val="Akapitzlist"/>
        <w:ind w:left="786" w:firstLine="0"/>
        <w:rPr>
          <w:b/>
          <w:bCs/>
          <w:sz w:val="24"/>
          <w:szCs w:val="24"/>
        </w:rPr>
      </w:pPr>
    </w:p>
    <w:p w:rsidR="006022A6" w:rsidRPr="00087566" w:rsidRDefault="006022A6" w:rsidP="008708E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87566">
        <w:rPr>
          <w:sz w:val="24"/>
          <w:szCs w:val="24"/>
        </w:rPr>
        <w:t xml:space="preserve">W </w:t>
      </w:r>
      <w:r>
        <w:rPr>
          <w:sz w:val="24"/>
          <w:szCs w:val="24"/>
        </w:rPr>
        <w:t>przypadku</w:t>
      </w:r>
      <w:r w:rsidRPr="00087566">
        <w:rPr>
          <w:sz w:val="24"/>
          <w:szCs w:val="24"/>
        </w:rPr>
        <w:t xml:space="preserve"> gdy pracownik w toku bieżącej pracy </w:t>
      </w:r>
      <w:r w:rsidRPr="001D5310">
        <w:rPr>
          <w:sz w:val="24"/>
          <w:szCs w:val="24"/>
          <w:u w:val="single"/>
        </w:rPr>
        <w:t>rozpozna zdarzenie</w:t>
      </w:r>
      <w:r>
        <w:rPr>
          <w:sz w:val="24"/>
          <w:szCs w:val="24"/>
        </w:rPr>
        <w:t xml:space="preserve"> wskazujące na krzywdzenie ucznia</w:t>
      </w:r>
      <w:r w:rsidRPr="00087566">
        <w:rPr>
          <w:sz w:val="24"/>
          <w:szCs w:val="24"/>
        </w:rPr>
        <w:t xml:space="preserve"> ma obowiązek podjąć działania </w:t>
      </w:r>
      <w:r w:rsidR="00FB1BA7">
        <w:rPr>
          <w:sz w:val="24"/>
          <w:szCs w:val="24"/>
        </w:rPr>
        <w:t xml:space="preserve">                        </w:t>
      </w:r>
      <w:r w:rsidRPr="00087566">
        <w:rPr>
          <w:sz w:val="24"/>
          <w:szCs w:val="24"/>
        </w:rPr>
        <w:t xml:space="preserve">wg </w:t>
      </w:r>
      <w:r>
        <w:rPr>
          <w:sz w:val="24"/>
          <w:szCs w:val="24"/>
        </w:rPr>
        <w:t xml:space="preserve">procedury trzech </w:t>
      </w:r>
      <w:r w:rsidRPr="00087566">
        <w:rPr>
          <w:sz w:val="24"/>
          <w:szCs w:val="24"/>
        </w:rPr>
        <w:t>kroków:</w:t>
      </w:r>
    </w:p>
    <w:p w:rsidR="006022A6" w:rsidRPr="00087566" w:rsidRDefault="006022A6" w:rsidP="00A40417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087566">
        <w:rPr>
          <w:sz w:val="24"/>
          <w:szCs w:val="24"/>
        </w:rPr>
        <w:t>zabezpiecza ucznia przed potencjalnym sprawcą przemocy;</w:t>
      </w:r>
    </w:p>
    <w:p w:rsidR="006022A6" w:rsidRPr="00087566" w:rsidRDefault="006022A6" w:rsidP="00DD08A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zabezpiecza dowody przemocy i niezwłocznie </w:t>
      </w:r>
      <w:r w:rsidRPr="00087566">
        <w:rPr>
          <w:sz w:val="24"/>
          <w:szCs w:val="24"/>
        </w:rPr>
        <w:t>zgłasza zdarzenie koordynatorowi</w:t>
      </w:r>
      <w:bookmarkStart w:id="9" w:name="_Hlk156406822"/>
      <w:r w:rsidRPr="00087566">
        <w:rPr>
          <w:sz w:val="24"/>
          <w:szCs w:val="24"/>
        </w:rPr>
        <w:t>;</w:t>
      </w:r>
      <w:bookmarkEnd w:id="9"/>
    </w:p>
    <w:p w:rsidR="006022A6" w:rsidRPr="00087566" w:rsidRDefault="006022A6" w:rsidP="00364370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087566">
        <w:rPr>
          <w:sz w:val="24"/>
          <w:szCs w:val="24"/>
        </w:rPr>
        <w:t>pozostaje do dyspozycji koordynatora tak długo jak jest to potrzebne dla</w:t>
      </w:r>
      <w:r>
        <w:rPr>
          <w:sz w:val="24"/>
          <w:szCs w:val="24"/>
        </w:rPr>
        <w:t xml:space="preserve"> </w:t>
      </w:r>
      <w:r w:rsidRPr="00087566">
        <w:rPr>
          <w:sz w:val="24"/>
          <w:szCs w:val="24"/>
        </w:rPr>
        <w:t>zabezpieczenia dowodów i potrzeb ucznia</w:t>
      </w:r>
      <w:r>
        <w:rPr>
          <w:sz w:val="24"/>
          <w:szCs w:val="24"/>
        </w:rPr>
        <w:t xml:space="preserve"> oraz sporządzenia dokumentacji zdarzenia.</w:t>
      </w:r>
    </w:p>
    <w:p w:rsidR="006022A6" w:rsidRPr="00F42A31" w:rsidRDefault="006022A6" w:rsidP="009F506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42A31">
        <w:rPr>
          <w:sz w:val="24"/>
          <w:szCs w:val="24"/>
        </w:rPr>
        <w:t xml:space="preserve">W przypadku gdy pracownik w toku bieżącej pracy </w:t>
      </w:r>
      <w:r w:rsidRPr="00F42A31">
        <w:rPr>
          <w:sz w:val="24"/>
          <w:szCs w:val="24"/>
          <w:u w:val="single"/>
        </w:rPr>
        <w:t>rozpozna objawy</w:t>
      </w:r>
      <w:r w:rsidRPr="00F42A31">
        <w:rPr>
          <w:sz w:val="24"/>
          <w:szCs w:val="24"/>
        </w:rPr>
        <w:t xml:space="preserve"> wskazujące na przemoc w rodzinie, w tym przemoc polegającą na zaniedbaniu środowiskowym ma obowiązek zgłosić sprawę do koordynatora. Jeżeli w sprawie są dowody pracownik zobowiązany jest je zabezpieczyć </w:t>
      </w:r>
      <w:r w:rsidR="00FB1BA7">
        <w:rPr>
          <w:sz w:val="24"/>
          <w:szCs w:val="24"/>
        </w:rPr>
        <w:t xml:space="preserve">                   </w:t>
      </w:r>
      <w:r w:rsidRPr="00F42A31">
        <w:rPr>
          <w:sz w:val="24"/>
          <w:szCs w:val="24"/>
        </w:rPr>
        <w:t>i przekazać koordynatorowi.</w:t>
      </w:r>
    </w:p>
    <w:p w:rsidR="006022A6" w:rsidRPr="00F42A31" w:rsidRDefault="006022A6" w:rsidP="00E234C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42A31">
        <w:rPr>
          <w:sz w:val="24"/>
          <w:szCs w:val="24"/>
        </w:rPr>
        <w:t xml:space="preserve">Protokół interwencji w ochronie ucznia wszczyna postępowanie wyjaśniające, w sprawie, które prowadzi i dokumentuje koordynator. </w:t>
      </w:r>
    </w:p>
    <w:p w:rsidR="006022A6" w:rsidRDefault="006022A6" w:rsidP="007C142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11342">
        <w:rPr>
          <w:sz w:val="24"/>
          <w:szCs w:val="24"/>
        </w:rPr>
        <w:t xml:space="preserve">W ramach postępowania wyjaśniającego </w:t>
      </w:r>
      <w:r>
        <w:rPr>
          <w:sz w:val="24"/>
          <w:szCs w:val="24"/>
        </w:rPr>
        <w:t xml:space="preserve">zdarzenia, </w:t>
      </w:r>
      <w:r w:rsidRPr="00711342">
        <w:rPr>
          <w:sz w:val="24"/>
          <w:szCs w:val="24"/>
        </w:rPr>
        <w:t xml:space="preserve">koordynator ma prawo przeprowadzać rozmowy z pracownikami szkoły, uczniami i rodzicami </w:t>
      </w:r>
      <w:r w:rsidRPr="00711342">
        <w:rPr>
          <w:sz w:val="24"/>
          <w:szCs w:val="24"/>
        </w:rPr>
        <w:br/>
        <w:t xml:space="preserve">i sporządzać z nich notatki służbowe, zbierać dowody rzeczowe, </w:t>
      </w:r>
      <w:r w:rsidRPr="005835FE">
        <w:rPr>
          <w:sz w:val="24"/>
          <w:szCs w:val="24"/>
        </w:rPr>
        <w:t xml:space="preserve">w tym </w:t>
      </w:r>
      <w:r>
        <w:rPr>
          <w:sz w:val="24"/>
          <w:szCs w:val="24"/>
        </w:rPr>
        <w:t xml:space="preserve">nagrania dźwiękowe, </w:t>
      </w:r>
      <w:r w:rsidRPr="005835FE">
        <w:rPr>
          <w:sz w:val="24"/>
          <w:szCs w:val="24"/>
        </w:rPr>
        <w:t>fotografie</w:t>
      </w:r>
      <w:r>
        <w:rPr>
          <w:sz w:val="24"/>
          <w:szCs w:val="24"/>
        </w:rPr>
        <w:t>, filmy, oraz nagrania z monitoringu.</w:t>
      </w:r>
      <w:r w:rsidRPr="005835FE">
        <w:rPr>
          <w:sz w:val="24"/>
          <w:szCs w:val="24"/>
        </w:rPr>
        <w:t xml:space="preserve"> </w:t>
      </w:r>
    </w:p>
    <w:p w:rsidR="006022A6" w:rsidRPr="006329E6" w:rsidRDefault="006022A6" w:rsidP="006329E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 ramach kwalifikacji zdarzenia koordynator ma prawo </w:t>
      </w:r>
      <w:r w:rsidRPr="006D5F92">
        <w:rPr>
          <w:sz w:val="24"/>
          <w:szCs w:val="24"/>
        </w:rPr>
        <w:t xml:space="preserve">konsultować się </w:t>
      </w:r>
      <w:r>
        <w:rPr>
          <w:sz w:val="24"/>
          <w:szCs w:val="24"/>
        </w:rPr>
        <w:br/>
      </w:r>
      <w:r w:rsidRPr="006D5F92">
        <w:rPr>
          <w:sz w:val="24"/>
          <w:szCs w:val="24"/>
        </w:rPr>
        <w:t>z</w:t>
      </w:r>
      <w:r>
        <w:rPr>
          <w:sz w:val="24"/>
          <w:szCs w:val="24"/>
        </w:rPr>
        <w:t>e</w:t>
      </w:r>
      <w:r w:rsidRPr="006D5F92">
        <w:rPr>
          <w:sz w:val="24"/>
          <w:szCs w:val="24"/>
        </w:rPr>
        <w:t xml:space="preserve"> specjalistami</w:t>
      </w:r>
      <w:r>
        <w:rPr>
          <w:sz w:val="24"/>
          <w:szCs w:val="24"/>
        </w:rPr>
        <w:t xml:space="preserve"> </w:t>
      </w:r>
      <w:r w:rsidRPr="006D5F92">
        <w:rPr>
          <w:sz w:val="24"/>
          <w:szCs w:val="24"/>
        </w:rPr>
        <w:t>i ekspertami</w:t>
      </w:r>
      <w:r>
        <w:rPr>
          <w:sz w:val="24"/>
          <w:szCs w:val="24"/>
        </w:rPr>
        <w:t xml:space="preserve"> niebędącymi pracownikami szkoły. Korzystając </w:t>
      </w:r>
      <w:r>
        <w:rPr>
          <w:sz w:val="24"/>
          <w:szCs w:val="24"/>
        </w:rPr>
        <w:br/>
        <w:t xml:space="preserve">z pomocy instytucji i osób zewnętrznych koordynator zobowiązany jest przestrzegać ochrony danych i wizerunku uczniów. </w:t>
      </w:r>
    </w:p>
    <w:p w:rsidR="006022A6" w:rsidRPr="00936A24" w:rsidRDefault="006022A6" w:rsidP="0061399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36A24">
        <w:rPr>
          <w:sz w:val="24"/>
          <w:szCs w:val="24"/>
        </w:rPr>
        <w:lastRenderedPageBreak/>
        <w:t>Postępowanie wyjaśniające ma na celu zebranie dowodów w celu zakwalifikowania zdarzenia i stwierdzenia:</w:t>
      </w:r>
    </w:p>
    <w:p w:rsidR="006022A6" w:rsidRPr="00936A24" w:rsidRDefault="000E385D" w:rsidP="00FA4FD6">
      <w:pPr>
        <w:pStyle w:val="Akapitzlist"/>
        <w:numPr>
          <w:ilvl w:val="0"/>
          <w:numId w:val="10"/>
        </w:numPr>
        <w:rPr>
          <w:sz w:val="24"/>
          <w:szCs w:val="24"/>
        </w:rPr>
      </w:pPr>
      <w:bookmarkStart w:id="10" w:name="_Hlk157233870"/>
      <w:r>
        <w:rPr>
          <w:sz w:val="24"/>
          <w:szCs w:val="24"/>
        </w:rPr>
        <w:t>w postę</w:t>
      </w:r>
      <w:r w:rsidR="006022A6" w:rsidRPr="00936A24">
        <w:rPr>
          <w:sz w:val="24"/>
          <w:szCs w:val="24"/>
        </w:rPr>
        <w:t>powaniu wyjaśniającym ustalono, że zdarzenie miało charakter incydentu i przekazano sprawę do wychowawcy;</w:t>
      </w:r>
    </w:p>
    <w:bookmarkEnd w:id="10"/>
    <w:p w:rsidR="006022A6" w:rsidRPr="00936A24" w:rsidRDefault="000E385D" w:rsidP="000924EB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 postę</w:t>
      </w:r>
      <w:r w:rsidR="006022A6" w:rsidRPr="00936A24">
        <w:rPr>
          <w:sz w:val="24"/>
          <w:szCs w:val="24"/>
        </w:rPr>
        <w:t>powaniu wyjaśniającym rozpoznano podejrzenie przemocy</w:t>
      </w:r>
    </w:p>
    <w:p w:rsidR="006022A6" w:rsidRPr="00936A24" w:rsidRDefault="006022A6" w:rsidP="000924EB">
      <w:pPr>
        <w:pStyle w:val="Akapitzlist"/>
        <w:ind w:left="2291" w:firstLine="0"/>
        <w:rPr>
          <w:sz w:val="24"/>
          <w:szCs w:val="24"/>
        </w:rPr>
      </w:pPr>
      <w:r w:rsidRPr="00936A24">
        <w:rPr>
          <w:sz w:val="24"/>
          <w:szCs w:val="24"/>
        </w:rPr>
        <w:t xml:space="preserve"> definiowanej jako krzywdzenie ucznia;</w:t>
      </w:r>
    </w:p>
    <w:p w:rsidR="006022A6" w:rsidRPr="00936A24" w:rsidRDefault="000E385D" w:rsidP="00105E8F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 postę</w:t>
      </w:r>
      <w:r w:rsidR="006022A6" w:rsidRPr="00936A24">
        <w:rPr>
          <w:sz w:val="24"/>
          <w:szCs w:val="24"/>
        </w:rPr>
        <w:t>powaniu wyjaśniającym rozpoznano przemoc definiowaną jako krzywdzenie ucznia.</w:t>
      </w:r>
    </w:p>
    <w:p w:rsidR="006022A6" w:rsidRPr="00936A24" w:rsidRDefault="006022A6" w:rsidP="004A0E2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36A24">
        <w:rPr>
          <w:sz w:val="24"/>
          <w:szCs w:val="24"/>
        </w:rPr>
        <w:t xml:space="preserve">Postępowanie wyjaśniające nie powinno trwać dłużej niż 21 dni roboczych </w:t>
      </w:r>
      <w:r w:rsidR="00FB1BA7">
        <w:rPr>
          <w:sz w:val="24"/>
          <w:szCs w:val="24"/>
        </w:rPr>
        <w:t xml:space="preserve">             </w:t>
      </w:r>
      <w:r w:rsidRPr="00936A24">
        <w:rPr>
          <w:sz w:val="24"/>
          <w:szCs w:val="24"/>
        </w:rPr>
        <w:t>a w przypadkach, w których to jest niemożliwe, nie dłużej niż 30 dni roboczych.</w:t>
      </w:r>
    </w:p>
    <w:p w:rsidR="006022A6" w:rsidRPr="004A0093" w:rsidRDefault="006022A6" w:rsidP="004A009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A0093">
        <w:rPr>
          <w:sz w:val="24"/>
          <w:szCs w:val="24"/>
        </w:rPr>
        <w:t xml:space="preserve">Uczeń, który został objęty ochroną przed krzywdzeniem jest z tego tytułu objęty </w:t>
      </w:r>
      <w:r>
        <w:rPr>
          <w:sz w:val="24"/>
          <w:szCs w:val="24"/>
        </w:rPr>
        <w:t xml:space="preserve">wsparciem w ramach </w:t>
      </w:r>
      <w:r w:rsidRPr="004A0093">
        <w:rPr>
          <w:sz w:val="24"/>
          <w:szCs w:val="24"/>
        </w:rPr>
        <w:t>pomoc</w:t>
      </w:r>
      <w:r>
        <w:rPr>
          <w:sz w:val="24"/>
          <w:szCs w:val="24"/>
        </w:rPr>
        <w:t>y</w:t>
      </w:r>
      <w:r w:rsidRPr="004A0093">
        <w:rPr>
          <w:sz w:val="24"/>
          <w:szCs w:val="24"/>
        </w:rPr>
        <w:t xml:space="preserve"> psychologiczno-pedagogiczn</w:t>
      </w:r>
      <w:r>
        <w:rPr>
          <w:sz w:val="24"/>
          <w:szCs w:val="24"/>
        </w:rPr>
        <w:t>ej</w:t>
      </w:r>
      <w:r w:rsidRPr="004A0093">
        <w:rPr>
          <w:sz w:val="24"/>
          <w:szCs w:val="24"/>
        </w:rPr>
        <w:t xml:space="preserve">.  </w:t>
      </w:r>
    </w:p>
    <w:p w:rsidR="006022A6" w:rsidRDefault="006022A6" w:rsidP="004A009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Szkoła obejmuje także wsparciem w ramach pomocy psychologiczno-pedagogicznej </w:t>
      </w:r>
      <w:r w:rsidRPr="004A0093">
        <w:rPr>
          <w:sz w:val="24"/>
          <w:szCs w:val="24"/>
        </w:rPr>
        <w:t>uczniów</w:t>
      </w:r>
      <w:r>
        <w:rPr>
          <w:sz w:val="24"/>
          <w:szCs w:val="24"/>
        </w:rPr>
        <w:t>, którzy byli</w:t>
      </w:r>
      <w:r w:rsidRPr="004A0093">
        <w:rPr>
          <w:sz w:val="24"/>
          <w:szCs w:val="24"/>
        </w:rPr>
        <w:t xml:space="preserve"> świadkami </w:t>
      </w:r>
      <w:r>
        <w:rPr>
          <w:sz w:val="24"/>
          <w:szCs w:val="24"/>
        </w:rPr>
        <w:t xml:space="preserve">zdarzenia zakwalifikowanego jako rozpoznana </w:t>
      </w:r>
      <w:r w:rsidRPr="004A0093">
        <w:rPr>
          <w:sz w:val="24"/>
          <w:szCs w:val="24"/>
        </w:rPr>
        <w:t>przemoc</w:t>
      </w:r>
      <w:r>
        <w:rPr>
          <w:sz w:val="24"/>
          <w:szCs w:val="24"/>
        </w:rPr>
        <w:t>.</w:t>
      </w:r>
    </w:p>
    <w:p w:rsidR="006022A6" w:rsidRDefault="006022A6" w:rsidP="004A009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44B61">
        <w:rPr>
          <w:sz w:val="24"/>
          <w:szCs w:val="24"/>
        </w:rPr>
        <w:t xml:space="preserve">Szkoła obejmuje także wsparciem w ramach pomocy psychologiczno-pedagogicznej uczniów, którzy </w:t>
      </w:r>
      <w:r>
        <w:rPr>
          <w:sz w:val="24"/>
          <w:szCs w:val="24"/>
        </w:rPr>
        <w:t>w danym zdarzeniu zostali zakwalifikowani</w:t>
      </w:r>
      <w:r w:rsidRPr="004A00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jako </w:t>
      </w:r>
      <w:r w:rsidRPr="004A0093">
        <w:rPr>
          <w:sz w:val="24"/>
          <w:szCs w:val="24"/>
        </w:rPr>
        <w:t>sprawc</w:t>
      </w:r>
      <w:r>
        <w:rPr>
          <w:sz w:val="24"/>
          <w:szCs w:val="24"/>
        </w:rPr>
        <w:t>y</w:t>
      </w:r>
      <w:r w:rsidRPr="004A0093">
        <w:rPr>
          <w:sz w:val="24"/>
          <w:szCs w:val="24"/>
        </w:rPr>
        <w:t xml:space="preserve"> przemocy.</w:t>
      </w:r>
      <w:r>
        <w:rPr>
          <w:sz w:val="24"/>
          <w:szCs w:val="24"/>
        </w:rPr>
        <w:t xml:space="preserve"> </w:t>
      </w:r>
    </w:p>
    <w:p w:rsidR="006022A6" w:rsidRDefault="006022A6" w:rsidP="00A8540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85406">
        <w:rPr>
          <w:sz w:val="24"/>
          <w:szCs w:val="24"/>
        </w:rPr>
        <w:t xml:space="preserve">Tryb </w:t>
      </w:r>
      <w:r>
        <w:rPr>
          <w:sz w:val="24"/>
          <w:szCs w:val="24"/>
        </w:rPr>
        <w:t xml:space="preserve">wspierania uczniów będących ofiarami, świadkami i sprawcami przemocy odbywa się w ramach pomocy psychologiczno-pedagogicznej udzielanej w szkole na podstawie odrębnych przepisów. </w:t>
      </w:r>
    </w:p>
    <w:p w:rsidR="006022A6" w:rsidRPr="00A85406" w:rsidRDefault="006022A6" w:rsidP="00A8540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85406">
        <w:rPr>
          <w:sz w:val="24"/>
          <w:szCs w:val="24"/>
        </w:rPr>
        <w:t>W przypadku gdy ofiarą, świadkiem lub sprawca przemocy jest uczeń niepełnosprawny</w:t>
      </w:r>
      <w:r>
        <w:rPr>
          <w:sz w:val="24"/>
          <w:szCs w:val="24"/>
        </w:rPr>
        <w:t xml:space="preserve">, </w:t>
      </w:r>
      <w:r w:rsidRPr="00A85406">
        <w:rPr>
          <w:sz w:val="24"/>
          <w:szCs w:val="24"/>
        </w:rPr>
        <w:t xml:space="preserve">koordynator </w:t>
      </w:r>
      <w:r>
        <w:rPr>
          <w:sz w:val="24"/>
          <w:szCs w:val="24"/>
        </w:rPr>
        <w:t xml:space="preserve">w rozpoznaniu i kwalifikacji sprawy </w:t>
      </w:r>
      <w:r w:rsidRPr="00A85406">
        <w:rPr>
          <w:sz w:val="24"/>
          <w:szCs w:val="24"/>
        </w:rPr>
        <w:t xml:space="preserve">konsultuje się ze szkolnym pedagogiem specjalnym. </w:t>
      </w:r>
    </w:p>
    <w:p w:rsidR="006022A6" w:rsidRPr="000E385D" w:rsidRDefault="006022A6" w:rsidP="00811FE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11FEA">
        <w:rPr>
          <w:sz w:val="24"/>
          <w:szCs w:val="24"/>
        </w:rPr>
        <w:t xml:space="preserve">Koordynator informuje </w:t>
      </w:r>
      <w:r>
        <w:rPr>
          <w:sz w:val="24"/>
          <w:szCs w:val="24"/>
        </w:rPr>
        <w:t xml:space="preserve">o zdarzeniu </w:t>
      </w:r>
      <w:r w:rsidRPr="00811FEA">
        <w:rPr>
          <w:sz w:val="24"/>
          <w:szCs w:val="24"/>
        </w:rPr>
        <w:t>rodziców ofiary</w:t>
      </w:r>
      <w:r>
        <w:rPr>
          <w:sz w:val="24"/>
          <w:szCs w:val="24"/>
        </w:rPr>
        <w:t xml:space="preserve"> przemocy, </w:t>
      </w:r>
      <w:r w:rsidR="00FB1BA7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a w przypadku, gdy sprawcą przemocy był uczeń lub grupa uczniów, także </w:t>
      </w:r>
      <w:r w:rsidRPr="00811FEA">
        <w:rPr>
          <w:sz w:val="24"/>
          <w:szCs w:val="24"/>
        </w:rPr>
        <w:t>rodziców</w:t>
      </w:r>
      <w:r>
        <w:rPr>
          <w:sz w:val="24"/>
          <w:szCs w:val="24"/>
        </w:rPr>
        <w:t xml:space="preserve"> </w:t>
      </w:r>
      <w:r w:rsidRPr="000E385D">
        <w:rPr>
          <w:sz w:val="24"/>
          <w:szCs w:val="24"/>
        </w:rPr>
        <w:t>sprawców przemocy.</w:t>
      </w:r>
    </w:p>
    <w:p w:rsidR="006022A6" w:rsidRDefault="006022A6" w:rsidP="002645E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E385D">
        <w:rPr>
          <w:sz w:val="24"/>
          <w:szCs w:val="24"/>
        </w:rPr>
        <w:t xml:space="preserve"> Po rozpoznaniu sprawy, w terminie nie dłuższym niż 30 dni roboczych dyrektor organizuje</w:t>
      </w:r>
      <w:r w:rsidRPr="00A85406">
        <w:rPr>
          <w:sz w:val="24"/>
          <w:szCs w:val="24"/>
        </w:rPr>
        <w:t xml:space="preserve"> spotkanie z rodzicami sprawcy i rodzicami ofiary razem</w:t>
      </w:r>
      <w:r>
        <w:rPr>
          <w:sz w:val="24"/>
          <w:szCs w:val="24"/>
        </w:rPr>
        <w:t xml:space="preserve"> lub odrębnie. W zależności od</w:t>
      </w:r>
      <w:r w:rsidRPr="00A85406">
        <w:rPr>
          <w:sz w:val="24"/>
          <w:szCs w:val="24"/>
        </w:rPr>
        <w:t xml:space="preserve"> charakteru tej przemocy i rozmiaru krzywdy ucznia, a także potrzeby zadbania o godność ofiary przemocy, zdarzenie może być przedmiotem omówienia go z ogółem rodziców </w:t>
      </w:r>
      <w:r>
        <w:rPr>
          <w:sz w:val="24"/>
          <w:szCs w:val="24"/>
        </w:rPr>
        <w:t>uczniów, które były świadkami przemocy.</w:t>
      </w:r>
    </w:p>
    <w:p w:rsidR="006022A6" w:rsidRPr="004D1BDA" w:rsidRDefault="006022A6" w:rsidP="0085220B">
      <w:pPr>
        <w:pStyle w:val="Akapitzlist"/>
        <w:ind w:left="1571" w:firstLine="0"/>
        <w:rPr>
          <w:sz w:val="24"/>
          <w:szCs w:val="24"/>
        </w:rPr>
      </w:pPr>
    </w:p>
    <w:p w:rsidR="006022A6" w:rsidRDefault="006022A6" w:rsidP="00C02E13">
      <w:pPr>
        <w:ind w:left="0" w:firstLine="0"/>
        <w:rPr>
          <w:sz w:val="24"/>
          <w:szCs w:val="24"/>
        </w:rPr>
      </w:pPr>
    </w:p>
    <w:p w:rsidR="006022A6" w:rsidRDefault="006022A6" w:rsidP="004A0E2C">
      <w:pPr>
        <w:pStyle w:val="Akapitzlist"/>
        <w:ind w:left="786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Rozdział VII</w:t>
      </w:r>
    </w:p>
    <w:p w:rsidR="006022A6" w:rsidRPr="000E385D" w:rsidRDefault="006022A6" w:rsidP="004A0E2C">
      <w:pPr>
        <w:pStyle w:val="Akapitzlist"/>
        <w:ind w:left="786" w:firstLine="0"/>
        <w:jc w:val="center"/>
        <w:rPr>
          <w:b/>
          <w:bCs/>
          <w:color w:val="000000" w:themeColor="text1"/>
          <w:sz w:val="24"/>
          <w:szCs w:val="24"/>
        </w:rPr>
      </w:pPr>
      <w:r w:rsidRPr="000E385D">
        <w:rPr>
          <w:b/>
          <w:bCs/>
          <w:color w:val="000000" w:themeColor="text1"/>
          <w:sz w:val="24"/>
          <w:szCs w:val="24"/>
        </w:rPr>
        <w:t>Procedury i osoby odpowiedzialne za składanie zawiadomień o podejrzeniu popełnienia przestępstwa na szkodę ucznia</w:t>
      </w:r>
    </w:p>
    <w:p w:rsidR="006022A6" w:rsidRPr="0085220B" w:rsidRDefault="006022A6" w:rsidP="004A0E2C">
      <w:pPr>
        <w:pStyle w:val="Akapitzlist"/>
        <w:ind w:left="786" w:firstLine="0"/>
        <w:jc w:val="center"/>
        <w:rPr>
          <w:sz w:val="24"/>
          <w:szCs w:val="24"/>
          <w:u w:val="single"/>
        </w:rPr>
      </w:pPr>
    </w:p>
    <w:p w:rsidR="006022A6" w:rsidRDefault="006022A6" w:rsidP="004A0E2C">
      <w:pPr>
        <w:pStyle w:val="Akapitzlist"/>
        <w:ind w:left="786" w:firstLine="0"/>
        <w:jc w:val="center"/>
        <w:rPr>
          <w:sz w:val="24"/>
          <w:szCs w:val="24"/>
          <w:u w:val="single"/>
        </w:rPr>
      </w:pPr>
    </w:p>
    <w:p w:rsidR="006022A6" w:rsidRDefault="006022A6" w:rsidP="004A0E2C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B60395">
        <w:rPr>
          <w:sz w:val="24"/>
          <w:szCs w:val="24"/>
          <w:u w:val="single"/>
        </w:rPr>
        <w:t>W przypadku gdy u ucznia objętego ochroną</w:t>
      </w:r>
      <w:r w:rsidRPr="00B60395">
        <w:rPr>
          <w:sz w:val="24"/>
          <w:szCs w:val="24"/>
        </w:rPr>
        <w:t>, stwierdza się, że jego życie jest zagrożone lub grozi mu ciężki uszczerbek na zdrowiu, koordynator za zgodą dyrektora lub sam dyrektor</w:t>
      </w:r>
      <w:r>
        <w:rPr>
          <w:sz w:val="24"/>
          <w:szCs w:val="24"/>
        </w:rPr>
        <w:t>, a w przypadku gdy jest potrzeba natychmiastowego działania</w:t>
      </w:r>
      <w:r w:rsidRPr="00B60395">
        <w:rPr>
          <w:i/>
          <w:iCs/>
          <w:sz w:val="24"/>
          <w:szCs w:val="24"/>
        </w:rPr>
        <w:t xml:space="preserve"> </w:t>
      </w:r>
      <w:r w:rsidRPr="00A41BEF">
        <w:rPr>
          <w:sz w:val="24"/>
          <w:szCs w:val="24"/>
        </w:rPr>
        <w:t>każdy pracownik obecny przy zdarzeniu</w:t>
      </w:r>
      <w:r w:rsidRPr="00B60395">
        <w:rPr>
          <w:sz w:val="24"/>
          <w:szCs w:val="24"/>
        </w:rPr>
        <w:t xml:space="preserve"> niezwłocznie informuje policję i pogotowie ratunkowe, dzwoniąc pod numer 112 lub 998.</w:t>
      </w:r>
      <w:r w:rsidRPr="00005D25">
        <w:t xml:space="preserve"> </w:t>
      </w:r>
      <w:r w:rsidRPr="00B60395">
        <w:rPr>
          <w:sz w:val="24"/>
          <w:szCs w:val="24"/>
        </w:rPr>
        <w:t xml:space="preserve">Kolejne kroki postępowania w tej sytuacji leżą w kompetencjach </w:t>
      </w:r>
      <w:r w:rsidRPr="00B60395">
        <w:rPr>
          <w:sz w:val="24"/>
          <w:szCs w:val="24"/>
        </w:rPr>
        <w:lastRenderedPageBreak/>
        <w:t xml:space="preserve">ww. instytucji. W takiej sytuacji szkoła obejmuje </w:t>
      </w:r>
      <w:r>
        <w:rPr>
          <w:sz w:val="24"/>
          <w:szCs w:val="24"/>
        </w:rPr>
        <w:t xml:space="preserve">skrzywdzonego </w:t>
      </w:r>
      <w:r w:rsidRPr="00B60395">
        <w:rPr>
          <w:sz w:val="24"/>
          <w:szCs w:val="24"/>
        </w:rPr>
        <w:t>ucznia i jego rodziców pomocą psychologiczno-pedagogiczną. W przypadku gdy sprawcą krzywdzenia ucznia jest pracownik szkoły, dyrektor dodatkowo podejmuje decyzje kadrowe adekwatne do oceny zd</w:t>
      </w:r>
      <w:r>
        <w:rPr>
          <w:sz w:val="24"/>
          <w:szCs w:val="24"/>
        </w:rPr>
        <w:t>arzenia.</w:t>
      </w:r>
    </w:p>
    <w:p w:rsidR="006022A6" w:rsidRDefault="006022A6" w:rsidP="004A0E2C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4A0E2C">
        <w:rPr>
          <w:sz w:val="24"/>
          <w:szCs w:val="24"/>
          <w:u w:val="single"/>
        </w:rPr>
        <w:t>W przypadku gdy w sprawie ucznia objętego ochroną</w:t>
      </w:r>
      <w:r w:rsidRPr="004A0E2C">
        <w:rPr>
          <w:sz w:val="24"/>
          <w:szCs w:val="24"/>
        </w:rPr>
        <w:t xml:space="preserve"> zachodzi podejrzenie </w:t>
      </w:r>
      <w:r w:rsidRPr="004A0E2C">
        <w:rPr>
          <w:sz w:val="24"/>
          <w:szCs w:val="24"/>
        </w:rPr>
        <w:br/>
        <w:t>o popełnieniu przestępstwa na szkodę tego ucznia, koordynator za zgoda dyrektora lub sam dyrektor składa zawiadomienie na policję lub do prokuratury.</w:t>
      </w:r>
      <w:r>
        <w:rPr>
          <w:rStyle w:val="Odwoanieprzypisudolnego"/>
          <w:sz w:val="24"/>
          <w:szCs w:val="24"/>
        </w:rPr>
        <w:footnoteReference w:id="2"/>
      </w:r>
      <w:r w:rsidRPr="004A0E2C">
        <w:rPr>
          <w:sz w:val="24"/>
          <w:szCs w:val="24"/>
        </w:rPr>
        <w:t xml:space="preserve"> W przypadku gdy sprawcą krzywdzenia ucznia jest pracownik szkoły, dyrektor dodatkowo podejmuje decyzje kadrowe adekwatne do oceny zdarzenia.</w:t>
      </w:r>
    </w:p>
    <w:p w:rsidR="006022A6" w:rsidRPr="00936A24" w:rsidRDefault="006022A6" w:rsidP="00DE3B62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936A24">
        <w:rPr>
          <w:sz w:val="24"/>
          <w:szCs w:val="24"/>
          <w:u w:val="single"/>
        </w:rPr>
        <w:t>W przypadku gdy w sprawie ucznia objętego ochroną</w:t>
      </w:r>
      <w:r w:rsidRPr="00936A24">
        <w:rPr>
          <w:sz w:val="24"/>
          <w:szCs w:val="24"/>
        </w:rPr>
        <w:t xml:space="preserve"> zachodzi </w:t>
      </w:r>
      <w:r w:rsidRPr="000E385D">
        <w:rPr>
          <w:color w:val="000000" w:themeColor="text1"/>
          <w:sz w:val="24"/>
          <w:szCs w:val="24"/>
        </w:rPr>
        <w:t>prawdopodobieństwo, że sprawcami krzywdzenia ucznia są rodzice,</w:t>
      </w:r>
      <w:r w:rsidRPr="00936A24">
        <w:rPr>
          <w:color w:val="C00000"/>
          <w:sz w:val="24"/>
          <w:szCs w:val="24"/>
        </w:rPr>
        <w:t xml:space="preserve"> </w:t>
      </w:r>
      <w:r w:rsidRPr="00936A24">
        <w:rPr>
          <w:sz w:val="24"/>
          <w:szCs w:val="24"/>
        </w:rPr>
        <w:t>koordynator za zgoda dyrektora lub sam dyrektor powiadamia policję, sąd rodzinny, ośrodek pomocy społecznej, a także przewodniczącego lokalnego zespołu interdyscyplinarnego w celu wszczęcia procedury Niebieskie Karty.</w:t>
      </w:r>
    </w:p>
    <w:p w:rsidR="006022A6" w:rsidRPr="00DE3B62" w:rsidRDefault="006022A6" w:rsidP="00DE3B62">
      <w:pPr>
        <w:rPr>
          <w:sz w:val="24"/>
          <w:szCs w:val="24"/>
        </w:rPr>
      </w:pPr>
    </w:p>
    <w:p w:rsidR="006022A6" w:rsidRDefault="006022A6" w:rsidP="0074740E">
      <w:pPr>
        <w:pStyle w:val="Akapitzlist"/>
        <w:rPr>
          <w:sz w:val="24"/>
          <w:szCs w:val="24"/>
        </w:rPr>
      </w:pPr>
    </w:p>
    <w:p w:rsidR="006022A6" w:rsidRPr="008118CD" w:rsidRDefault="006022A6" w:rsidP="008118CD">
      <w:pPr>
        <w:pStyle w:val="Akapitzlist"/>
        <w:jc w:val="center"/>
        <w:rPr>
          <w:b/>
          <w:bCs/>
          <w:sz w:val="24"/>
          <w:szCs w:val="24"/>
        </w:rPr>
      </w:pPr>
      <w:r w:rsidRPr="008118CD">
        <w:rPr>
          <w:b/>
          <w:bCs/>
          <w:sz w:val="24"/>
          <w:szCs w:val="24"/>
        </w:rPr>
        <w:t>Rozdział VI</w:t>
      </w:r>
      <w:r>
        <w:rPr>
          <w:b/>
          <w:bCs/>
          <w:sz w:val="24"/>
          <w:szCs w:val="24"/>
        </w:rPr>
        <w:t>II</w:t>
      </w:r>
    </w:p>
    <w:p w:rsidR="006022A6" w:rsidRPr="000E385D" w:rsidRDefault="006022A6" w:rsidP="008118CD">
      <w:pPr>
        <w:pStyle w:val="Akapitzlist"/>
        <w:jc w:val="center"/>
        <w:rPr>
          <w:b/>
          <w:bCs/>
          <w:color w:val="000000" w:themeColor="text1"/>
          <w:sz w:val="24"/>
          <w:szCs w:val="24"/>
        </w:rPr>
      </w:pPr>
      <w:r w:rsidRPr="000E385D">
        <w:rPr>
          <w:b/>
          <w:bCs/>
          <w:color w:val="000000" w:themeColor="text1"/>
          <w:sz w:val="24"/>
          <w:szCs w:val="24"/>
        </w:rPr>
        <w:t xml:space="preserve">Sposób dokumentowania i zasady przechowywania </w:t>
      </w:r>
    </w:p>
    <w:p w:rsidR="006022A6" w:rsidRPr="008118CD" w:rsidRDefault="006022A6" w:rsidP="008118CD">
      <w:pPr>
        <w:pStyle w:val="Akapitzlist"/>
        <w:jc w:val="center"/>
        <w:rPr>
          <w:b/>
          <w:bCs/>
          <w:sz w:val="24"/>
          <w:szCs w:val="24"/>
        </w:rPr>
      </w:pPr>
      <w:r w:rsidRPr="008118CD">
        <w:rPr>
          <w:b/>
          <w:bCs/>
          <w:sz w:val="24"/>
          <w:szCs w:val="24"/>
        </w:rPr>
        <w:t xml:space="preserve">ujawnionych lub zgłoszonych zdarzeń zagrażających dobru </w:t>
      </w:r>
      <w:r>
        <w:rPr>
          <w:b/>
          <w:bCs/>
          <w:sz w:val="24"/>
          <w:szCs w:val="24"/>
        </w:rPr>
        <w:t>ucznia</w:t>
      </w:r>
    </w:p>
    <w:p w:rsidR="006022A6" w:rsidRPr="008118CD" w:rsidRDefault="006022A6" w:rsidP="008118CD">
      <w:pPr>
        <w:pStyle w:val="Akapitzlist"/>
        <w:jc w:val="center"/>
        <w:rPr>
          <w:b/>
          <w:bCs/>
          <w:sz w:val="24"/>
          <w:szCs w:val="24"/>
        </w:rPr>
      </w:pPr>
    </w:p>
    <w:p w:rsidR="006022A6" w:rsidRDefault="006022A6" w:rsidP="004E549C">
      <w:pPr>
        <w:pStyle w:val="Akapitzlist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Zdarzenia zakwalifikowane w protokole interwencji jako incydent wprowadza się do rejestru zdarzeń i przekazuje do wychowawcy w celu obserwacji i zaplanowania działań wychowawczych. </w:t>
      </w:r>
    </w:p>
    <w:p w:rsidR="006022A6" w:rsidRPr="00936A24" w:rsidRDefault="006022A6" w:rsidP="004E549C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936A24">
        <w:rPr>
          <w:sz w:val="24"/>
          <w:szCs w:val="24"/>
        </w:rPr>
        <w:t xml:space="preserve">Dla każdego zdarzenia zakwalifikowanego jako podejrzenie krzywdzenia ucznia lub krzywdzenie ucznia, koordynator zakłada teczkę ochrony ucznia przed krzywdzeniem </w:t>
      </w:r>
      <w:r w:rsidRPr="00936A24">
        <w:rPr>
          <w:sz w:val="24"/>
          <w:szCs w:val="24"/>
        </w:rPr>
        <w:br/>
        <w:t>o numerach kancelaryjnych SP34/nr teczki/miesiąc/rok</w:t>
      </w:r>
      <w:r w:rsidR="000E385D">
        <w:rPr>
          <w:sz w:val="24"/>
          <w:szCs w:val="24"/>
        </w:rPr>
        <w:t>,</w:t>
      </w:r>
      <w:r w:rsidRPr="00936A24">
        <w:rPr>
          <w:sz w:val="24"/>
          <w:szCs w:val="24"/>
        </w:rPr>
        <w:t xml:space="preserve"> która zawiera:</w:t>
      </w:r>
    </w:p>
    <w:p w:rsidR="006022A6" w:rsidRPr="00936A24" w:rsidRDefault="006022A6" w:rsidP="003E247D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936A24">
        <w:rPr>
          <w:sz w:val="24"/>
          <w:szCs w:val="24"/>
        </w:rPr>
        <w:t>protokół interwencji w ochronie ucznia;</w:t>
      </w:r>
    </w:p>
    <w:p w:rsidR="006022A6" w:rsidRPr="00A41BEF" w:rsidRDefault="006022A6" w:rsidP="00C70734">
      <w:pPr>
        <w:pStyle w:val="Akapitzlist"/>
        <w:ind w:left="1775"/>
        <w:rPr>
          <w:sz w:val="24"/>
          <w:szCs w:val="24"/>
        </w:rPr>
      </w:pPr>
      <w:r w:rsidRPr="00A41BEF">
        <w:rPr>
          <w:sz w:val="24"/>
          <w:szCs w:val="24"/>
        </w:rPr>
        <w:t>2)</w:t>
      </w:r>
      <w:r w:rsidRPr="00A41BEF">
        <w:rPr>
          <w:sz w:val="24"/>
          <w:szCs w:val="24"/>
        </w:rPr>
        <w:tab/>
        <w:t>dokumentacja postępowania wyjaśniającego zdarzenie;</w:t>
      </w:r>
    </w:p>
    <w:p w:rsidR="006022A6" w:rsidRPr="00A41BEF" w:rsidRDefault="006022A6" w:rsidP="00C70734">
      <w:pPr>
        <w:pStyle w:val="Akapitzlist"/>
        <w:ind w:left="1775"/>
        <w:rPr>
          <w:sz w:val="24"/>
          <w:szCs w:val="24"/>
        </w:rPr>
      </w:pPr>
      <w:r w:rsidRPr="00A41BEF">
        <w:rPr>
          <w:sz w:val="24"/>
          <w:szCs w:val="24"/>
        </w:rPr>
        <w:t>3)</w:t>
      </w:r>
      <w:r w:rsidRPr="00A41BEF">
        <w:rPr>
          <w:sz w:val="24"/>
          <w:szCs w:val="24"/>
        </w:rPr>
        <w:tab/>
        <w:t>korespondencja z organami zewnętrznymi w sprawie;</w:t>
      </w:r>
    </w:p>
    <w:p w:rsidR="006022A6" w:rsidRPr="00A41BEF" w:rsidRDefault="006022A6" w:rsidP="00C70734">
      <w:pPr>
        <w:pStyle w:val="Akapitzlist"/>
        <w:ind w:left="1775"/>
        <w:rPr>
          <w:sz w:val="24"/>
          <w:szCs w:val="24"/>
        </w:rPr>
      </w:pPr>
      <w:r w:rsidRPr="00A41BEF">
        <w:rPr>
          <w:sz w:val="24"/>
          <w:szCs w:val="24"/>
        </w:rPr>
        <w:t>4)</w:t>
      </w:r>
      <w:r w:rsidRPr="00A41BEF">
        <w:rPr>
          <w:sz w:val="24"/>
          <w:szCs w:val="24"/>
        </w:rPr>
        <w:tab/>
        <w:t>dokumentacja zapoznania rodziców z materiałem zebranym w sprawie ucznia;</w:t>
      </w:r>
    </w:p>
    <w:p w:rsidR="006022A6" w:rsidRPr="003E247D" w:rsidRDefault="006022A6" w:rsidP="003E247D">
      <w:pPr>
        <w:pStyle w:val="Akapitzlist"/>
        <w:ind w:left="1775"/>
        <w:rPr>
          <w:sz w:val="24"/>
          <w:szCs w:val="24"/>
        </w:rPr>
      </w:pPr>
      <w:r w:rsidRPr="00A41BEF">
        <w:rPr>
          <w:sz w:val="24"/>
          <w:szCs w:val="24"/>
        </w:rPr>
        <w:t>5)</w:t>
      </w:r>
      <w:r w:rsidRPr="00A41BEF">
        <w:rPr>
          <w:sz w:val="24"/>
          <w:szCs w:val="24"/>
        </w:rPr>
        <w:tab/>
        <w:t xml:space="preserve">inna dokumentacja wytworzona na potrzeby ochrony ucznia. </w:t>
      </w:r>
    </w:p>
    <w:p w:rsidR="006022A6" w:rsidRPr="00C70734" w:rsidRDefault="006022A6" w:rsidP="00C70734">
      <w:pPr>
        <w:pStyle w:val="Akapitzlist"/>
        <w:ind w:left="1775"/>
        <w:rPr>
          <w:sz w:val="24"/>
          <w:szCs w:val="24"/>
        </w:rPr>
      </w:pPr>
    </w:p>
    <w:p w:rsidR="006022A6" w:rsidRPr="00224F6C" w:rsidRDefault="006022A6" w:rsidP="00102691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224F6C">
        <w:rPr>
          <w:sz w:val="24"/>
          <w:szCs w:val="24"/>
        </w:rPr>
        <w:t>Koordynator prowadzi rejestr zdarzeń o charakterze przemocy o numerach kancelaryjnych dzień/miesiąc/rok na każdy rok szkolny odrębnie</w:t>
      </w:r>
      <w:bookmarkStart w:id="11" w:name="_Hlk157232804"/>
      <w:r w:rsidRPr="00224F6C">
        <w:rPr>
          <w:sz w:val="24"/>
          <w:szCs w:val="24"/>
        </w:rPr>
        <w:t>, którego wzór stanowi załącznik nr 2 do standardów.</w:t>
      </w:r>
    </w:p>
    <w:p w:rsidR="006022A6" w:rsidRPr="00224F6C" w:rsidRDefault="006022A6" w:rsidP="00102691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224F6C">
        <w:rPr>
          <w:sz w:val="24"/>
          <w:szCs w:val="24"/>
        </w:rPr>
        <w:t>Zgodnie z instrukcją kancelaryjną teczka ochrony ucznia przed krzywdzeniem przechowywana jest u pedagoga.</w:t>
      </w:r>
    </w:p>
    <w:bookmarkEnd w:id="11"/>
    <w:p w:rsidR="006022A6" w:rsidRPr="0074740E" w:rsidRDefault="006022A6" w:rsidP="0074740E">
      <w:pPr>
        <w:pStyle w:val="Akapitzlist"/>
        <w:rPr>
          <w:sz w:val="24"/>
          <w:szCs w:val="24"/>
        </w:rPr>
      </w:pPr>
    </w:p>
    <w:p w:rsidR="00E2434C" w:rsidRDefault="00E2434C" w:rsidP="00C35D05">
      <w:pPr>
        <w:jc w:val="center"/>
        <w:rPr>
          <w:b/>
          <w:bCs/>
          <w:sz w:val="24"/>
          <w:szCs w:val="24"/>
        </w:rPr>
      </w:pPr>
    </w:p>
    <w:p w:rsidR="00E2434C" w:rsidRDefault="00E2434C" w:rsidP="00C35D05">
      <w:pPr>
        <w:jc w:val="center"/>
        <w:rPr>
          <w:b/>
          <w:bCs/>
          <w:sz w:val="24"/>
          <w:szCs w:val="24"/>
        </w:rPr>
      </w:pPr>
    </w:p>
    <w:p w:rsidR="00E2434C" w:rsidRDefault="00E2434C" w:rsidP="00C35D05">
      <w:pPr>
        <w:jc w:val="center"/>
        <w:rPr>
          <w:b/>
          <w:bCs/>
          <w:sz w:val="24"/>
          <w:szCs w:val="24"/>
        </w:rPr>
      </w:pPr>
    </w:p>
    <w:p w:rsidR="00E2434C" w:rsidRDefault="00E2434C" w:rsidP="00C35D05">
      <w:pPr>
        <w:jc w:val="center"/>
        <w:rPr>
          <w:b/>
          <w:bCs/>
          <w:sz w:val="24"/>
          <w:szCs w:val="24"/>
        </w:rPr>
      </w:pPr>
    </w:p>
    <w:p w:rsidR="00E2434C" w:rsidRDefault="00E2434C" w:rsidP="00C35D05">
      <w:pPr>
        <w:jc w:val="center"/>
        <w:rPr>
          <w:b/>
          <w:bCs/>
          <w:sz w:val="24"/>
          <w:szCs w:val="24"/>
        </w:rPr>
      </w:pPr>
    </w:p>
    <w:p w:rsidR="006022A6" w:rsidRPr="00C35D05" w:rsidRDefault="006022A6" w:rsidP="00C35D05">
      <w:pPr>
        <w:jc w:val="center"/>
        <w:rPr>
          <w:b/>
          <w:bCs/>
          <w:sz w:val="24"/>
          <w:szCs w:val="24"/>
        </w:rPr>
      </w:pPr>
      <w:r w:rsidRPr="00C35D05">
        <w:rPr>
          <w:b/>
          <w:bCs/>
          <w:sz w:val="24"/>
          <w:szCs w:val="24"/>
        </w:rPr>
        <w:lastRenderedPageBreak/>
        <w:t>Rozdział IX</w:t>
      </w:r>
    </w:p>
    <w:p w:rsidR="006022A6" w:rsidRPr="00C35D05" w:rsidRDefault="006022A6" w:rsidP="00C35D05">
      <w:pPr>
        <w:pStyle w:val="Akapitzlist"/>
        <w:ind w:left="786" w:firstLine="0"/>
        <w:jc w:val="center"/>
        <w:rPr>
          <w:b/>
          <w:bCs/>
          <w:sz w:val="24"/>
          <w:szCs w:val="24"/>
        </w:rPr>
      </w:pPr>
      <w:r w:rsidRPr="00C35D05">
        <w:rPr>
          <w:b/>
          <w:bCs/>
          <w:sz w:val="24"/>
          <w:szCs w:val="24"/>
        </w:rPr>
        <w:t>Zasady przeglądu i aktualizacji standardów</w:t>
      </w:r>
    </w:p>
    <w:p w:rsidR="006022A6" w:rsidRPr="00C35D05" w:rsidRDefault="006022A6" w:rsidP="00C35D05">
      <w:pPr>
        <w:pStyle w:val="Akapitzlist"/>
        <w:jc w:val="center"/>
        <w:rPr>
          <w:b/>
          <w:bCs/>
          <w:sz w:val="24"/>
          <w:szCs w:val="24"/>
        </w:rPr>
      </w:pPr>
    </w:p>
    <w:p w:rsidR="006022A6" w:rsidRDefault="006022A6" w:rsidP="006C61D9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0E385D">
        <w:rPr>
          <w:sz w:val="24"/>
          <w:szCs w:val="24"/>
        </w:rPr>
        <w:t>Koordynator Monika Konieczny lub jego zastępca  raz na dwa lata przeprowadza ankietę wśród pracowników, rodziców i uczniów, która ma za zadanie dać informację o ocenie skuteczności standardów ochrony uczniów w szkole. Ankietę przeprowadza się najpóźniej w kwietniu, a jej wyniki prezentuje się w sprawozdaniu</w:t>
      </w:r>
      <w:r>
        <w:rPr>
          <w:sz w:val="24"/>
          <w:szCs w:val="24"/>
        </w:rPr>
        <w:t xml:space="preserve"> koordynatora, </w:t>
      </w:r>
      <w:r w:rsidR="00FB1BA7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o którym mowa w ust. 2.</w:t>
      </w:r>
    </w:p>
    <w:p w:rsidR="006022A6" w:rsidRDefault="006022A6" w:rsidP="006C61D9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Koordynator na posiedzeniu rady pedagogicznej podsumowującej rok szkolny przedstawia sprawozdanie z realizacji standardów ochrony uczniów przed krzywdzeniem, w tym ocenę skuteczności podejmowanych działań i wnioski do aktualizacji standardów.</w:t>
      </w:r>
    </w:p>
    <w:p w:rsidR="006022A6" w:rsidRDefault="006022A6" w:rsidP="00C67909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Sprawozdanie, o którym mowa w ust.1 zawiera następujące informacje:</w:t>
      </w:r>
    </w:p>
    <w:p w:rsidR="006022A6" w:rsidRDefault="006022A6" w:rsidP="00704535">
      <w:pPr>
        <w:pStyle w:val="Akapitzlist"/>
        <w:numPr>
          <w:ilvl w:val="0"/>
          <w:numId w:val="12"/>
        </w:numPr>
        <w:ind w:left="1208" w:hanging="357"/>
        <w:rPr>
          <w:sz w:val="24"/>
          <w:szCs w:val="24"/>
        </w:rPr>
      </w:pPr>
      <w:r>
        <w:rPr>
          <w:sz w:val="24"/>
          <w:szCs w:val="24"/>
        </w:rPr>
        <w:t>liczba zdarzeń i forma zgłoszenia;</w:t>
      </w:r>
    </w:p>
    <w:p w:rsidR="006022A6" w:rsidRPr="000E385D" w:rsidRDefault="006022A6" w:rsidP="00704535">
      <w:pPr>
        <w:pStyle w:val="Akapitzlist"/>
        <w:numPr>
          <w:ilvl w:val="0"/>
          <w:numId w:val="12"/>
        </w:numPr>
        <w:ind w:left="1208" w:hanging="357"/>
        <w:rPr>
          <w:sz w:val="24"/>
          <w:szCs w:val="24"/>
        </w:rPr>
      </w:pPr>
      <w:r w:rsidRPr="00996A6D">
        <w:rPr>
          <w:sz w:val="24"/>
          <w:szCs w:val="24"/>
        </w:rPr>
        <w:t xml:space="preserve">liczba zdarzeń, które zakwalifikowano jako podejrzenie krzywdzenia ucznia </w:t>
      </w:r>
      <w:r w:rsidRPr="00996A6D">
        <w:rPr>
          <w:sz w:val="24"/>
          <w:szCs w:val="24"/>
        </w:rPr>
        <w:br/>
      </w:r>
      <w:bookmarkStart w:id="12" w:name="_Hlk157242324"/>
      <w:r w:rsidRPr="00996A6D">
        <w:rPr>
          <w:sz w:val="24"/>
          <w:szCs w:val="24"/>
        </w:rPr>
        <w:t>z podziałem</w:t>
      </w:r>
      <w:r>
        <w:rPr>
          <w:sz w:val="24"/>
          <w:szCs w:val="24"/>
        </w:rPr>
        <w:t xml:space="preserve"> na rodzaj przemocy (</w:t>
      </w:r>
      <w:r w:rsidRPr="00996A6D">
        <w:rPr>
          <w:sz w:val="24"/>
          <w:szCs w:val="24"/>
        </w:rPr>
        <w:t>fizyczna</w:t>
      </w:r>
      <w:r>
        <w:rPr>
          <w:sz w:val="24"/>
          <w:szCs w:val="24"/>
        </w:rPr>
        <w:t xml:space="preserve">, </w:t>
      </w:r>
      <w:r w:rsidRPr="00996A6D">
        <w:rPr>
          <w:sz w:val="24"/>
          <w:szCs w:val="24"/>
        </w:rPr>
        <w:t>psychiczna</w:t>
      </w:r>
      <w:r>
        <w:rPr>
          <w:sz w:val="24"/>
          <w:szCs w:val="24"/>
        </w:rPr>
        <w:t xml:space="preserve">, </w:t>
      </w:r>
      <w:r w:rsidRPr="00996A6D">
        <w:rPr>
          <w:sz w:val="24"/>
          <w:szCs w:val="24"/>
        </w:rPr>
        <w:t>seksualna</w:t>
      </w:r>
      <w:r>
        <w:rPr>
          <w:sz w:val="24"/>
          <w:szCs w:val="24"/>
        </w:rPr>
        <w:t xml:space="preserve">, </w:t>
      </w:r>
      <w:r w:rsidRPr="00996A6D">
        <w:rPr>
          <w:sz w:val="24"/>
          <w:szCs w:val="24"/>
        </w:rPr>
        <w:t>cyberprzemoc</w:t>
      </w:r>
      <w:r>
        <w:rPr>
          <w:sz w:val="24"/>
          <w:szCs w:val="24"/>
        </w:rPr>
        <w:t xml:space="preserve">, </w:t>
      </w:r>
      <w:r w:rsidRPr="000E385D">
        <w:rPr>
          <w:sz w:val="24"/>
          <w:szCs w:val="24"/>
        </w:rPr>
        <w:t>zaniedbanie) oraz kategoria sprawcy (pracownik, uczeń/grupa uczniów, rodzic);</w:t>
      </w:r>
    </w:p>
    <w:bookmarkEnd w:id="12"/>
    <w:p w:rsidR="006022A6" w:rsidRPr="000E385D" w:rsidRDefault="006022A6" w:rsidP="00704535">
      <w:pPr>
        <w:pStyle w:val="Akapitzlist"/>
        <w:numPr>
          <w:ilvl w:val="0"/>
          <w:numId w:val="12"/>
        </w:numPr>
        <w:ind w:left="1208" w:hanging="357"/>
        <w:rPr>
          <w:sz w:val="24"/>
          <w:szCs w:val="24"/>
        </w:rPr>
      </w:pPr>
      <w:r w:rsidRPr="000E385D">
        <w:rPr>
          <w:sz w:val="24"/>
          <w:szCs w:val="24"/>
        </w:rPr>
        <w:t>liczba zdarzeń, które zakwalifikowano jako krzywdzenie ucznia</w:t>
      </w:r>
    </w:p>
    <w:p w:rsidR="006022A6" w:rsidRDefault="006022A6" w:rsidP="00531BAB">
      <w:pPr>
        <w:pStyle w:val="Akapitzlist"/>
        <w:ind w:left="1208" w:firstLine="0"/>
        <w:rPr>
          <w:sz w:val="24"/>
          <w:szCs w:val="24"/>
        </w:rPr>
      </w:pPr>
      <w:r w:rsidRPr="000E385D">
        <w:rPr>
          <w:sz w:val="24"/>
          <w:szCs w:val="24"/>
        </w:rPr>
        <w:t>z podziałem na rodzaj przemocy (fizyczna, psychiczna, seksualna, cyberprzemoc, zaniedbanie) oraz</w:t>
      </w:r>
      <w:r w:rsidRPr="00996A6D">
        <w:rPr>
          <w:sz w:val="24"/>
          <w:szCs w:val="24"/>
        </w:rPr>
        <w:t xml:space="preserve"> kategoria sprawcy (pracownik, uczeń/grupa uczniów, rodzic);</w:t>
      </w:r>
    </w:p>
    <w:p w:rsidR="006022A6" w:rsidRDefault="006022A6" w:rsidP="00704535">
      <w:pPr>
        <w:pStyle w:val="Akapitzlist"/>
        <w:numPr>
          <w:ilvl w:val="0"/>
          <w:numId w:val="12"/>
        </w:numPr>
        <w:ind w:left="1208" w:hanging="357"/>
        <w:rPr>
          <w:sz w:val="24"/>
          <w:szCs w:val="24"/>
        </w:rPr>
      </w:pPr>
      <w:r w:rsidRPr="00531BAB">
        <w:rPr>
          <w:sz w:val="24"/>
          <w:szCs w:val="24"/>
        </w:rPr>
        <w:t>informacja, ile spraw szkoła prowadzi samodzielnie a ile zostało skierowanych do instytucji zewnętrznych i jakich?</w:t>
      </w:r>
    </w:p>
    <w:p w:rsidR="006022A6" w:rsidRPr="00932707" w:rsidRDefault="006022A6" w:rsidP="00704535">
      <w:pPr>
        <w:pStyle w:val="Akapitzlist"/>
        <w:numPr>
          <w:ilvl w:val="0"/>
          <w:numId w:val="12"/>
        </w:numPr>
        <w:ind w:left="1208" w:hanging="357"/>
        <w:rPr>
          <w:sz w:val="24"/>
          <w:szCs w:val="24"/>
        </w:rPr>
      </w:pPr>
      <w:r>
        <w:rPr>
          <w:sz w:val="24"/>
          <w:szCs w:val="24"/>
        </w:rPr>
        <w:t>o</w:t>
      </w:r>
      <w:r w:rsidRPr="00932707">
        <w:rPr>
          <w:sz w:val="24"/>
          <w:szCs w:val="24"/>
        </w:rPr>
        <w:t>cen</w:t>
      </w:r>
      <w:r>
        <w:rPr>
          <w:sz w:val="24"/>
          <w:szCs w:val="24"/>
        </w:rPr>
        <w:t>a</w:t>
      </w:r>
      <w:r w:rsidRPr="00932707">
        <w:rPr>
          <w:sz w:val="24"/>
          <w:szCs w:val="24"/>
        </w:rPr>
        <w:t xml:space="preserve"> skuteczności </w:t>
      </w:r>
      <w:r>
        <w:rPr>
          <w:sz w:val="24"/>
          <w:szCs w:val="24"/>
        </w:rPr>
        <w:t>szkoły</w:t>
      </w:r>
      <w:r w:rsidRPr="00932707">
        <w:rPr>
          <w:sz w:val="24"/>
          <w:szCs w:val="24"/>
        </w:rPr>
        <w:t xml:space="preserve"> w zakresie profilaktyki wykrywania zdarzeń krzywdzenia ucznia</w:t>
      </w:r>
      <w:r>
        <w:rPr>
          <w:sz w:val="24"/>
          <w:szCs w:val="24"/>
        </w:rPr>
        <w:t xml:space="preserve"> na podstawie wyników ankiety, o której mowa w ust. 1.</w:t>
      </w:r>
    </w:p>
    <w:p w:rsidR="006022A6" w:rsidRPr="000941D1" w:rsidRDefault="006022A6" w:rsidP="000941D1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Rad Pedagogiczna po wysłuchaniu sprawozdania, o którym mowa w ust.3 może sformułować wnioski do działań wychowawczo-profilaktycznych ukierunkowanych na eliminowanie zjawisk przemoc w szkole oraz zmian w standardach.</w:t>
      </w:r>
    </w:p>
    <w:p w:rsidR="006022A6" w:rsidRDefault="006022A6" w:rsidP="00891126">
      <w:pPr>
        <w:ind w:left="0" w:firstLine="0"/>
        <w:rPr>
          <w:sz w:val="24"/>
          <w:szCs w:val="24"/>
        </w:rPr>
      </w:pPr>
    </w:p>
    <w:p w:rsidR="006022A6" w:rsidRPr="00891126" w:rsidRDefault="006022A6" w:rsidP="00891126">
      <w:pPr>
        <w:ind w:left="0" w:firstLine="0"/>
        <w:rPr>
          <w:sz w:val="24"/>
          <w:szCs w:val="24"/>
        </w:rPr>
      </w:pPr>
    </w:p>
    <w:p w:rsidR="006022A6" w:rsidRPr="000C604B" w:rsidRDefault="006022A6" w:rsidP="000C604B">
      <w:pPr>
        <w:pStyle w:val="Akapitzlist"/>
        <w:rPr>
          <w:sz w:val="24"/>
          <w:szCs w:val="24"/>
        </w:rPr>
      </w:pPr>
    </w:p>
    <w:p w:rsidR="006022A6" w:rsidRDefault="006022A6" w:rsidP="00C35D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Rozdział X</w:t>
      </w:r>
    </w:p>
    <w:p w:rsidR="006022A6" w:rsidRPr="00C35D05" w:rsidRDefault="006022A6" w:rsidP="00C35D05">
      <w:pPr>
        <w:jc w:val="center"/>
        <w:rPr>
          <w:b/>
          <w:bCs/>
          <w:sz w:val="24"/>
          <w:szCs w:val="24"/>
        </w:rPr>
      </w:pPr>
      <w:r w:rsidRPr="00C35D05">
        <w:rPr>
          <w:b/>
          <w:bCs/>
          <w:sz w:val="24"/>
          <w:szCs w:val="24"/>
        </w:rPr>
        <w:t xml:space="preserve">Zakres </w:t>
      </w:r>
      <w:r w:rsidRPr="00224F6C">
        <w:rPr>
          <w:b/>
          <w:bCs/>
          <w:sz w:val="24"/>
          <w:szCs w:val="24"/>
        </w:rPr>
        <w:t>kompetencji osoby odpowiedzialnej za przygotowanie pracowników</w:t>
      </w:r>
      <w:r w:rsidRPr="00C70734">
        <w:rPr>
          <w:b/>
          <w:bCs/>
          <w:color w:val="C00000"/>
          <w:sz w:val="24"/>
          <w:szCs w:val="24"/>
        </w:rPr>
        <w:t xml:space="preserve"> </w:t>
      </w:r>
      <w:r w:rsidRPr="00C35D05">
        <w:rPr>
          <w:b/>
          <w:bCs/>
          <w:sz w:val="24"/>
          <w:szCs w:val="24"/>
        </w:rPr>
        <w:t>szkoły do stosowania standardów, zasady przygotowania pracowników do ich stosowania oraz sposób dokumentowania tej czynności</w:t>
      </w:r>
    </w:p>
    <w:p w:rsidR="006022A6" w:rsidRPr="00A64729" w:rsidRDefault="006022A6" w:rsidP="000C604B">
      <w:pPr>
        <w:pStyle w:val="Akapitzlist"/>
        <w:rPr>
          <w:b/>
          <w:bCs/>
          <w:sz w:val="24"/>
          <w:szCs w:val="24"/>
        </w:rPr>
      </w:pPr>
    </w:p>
    <w:p w:rsidR="006022A6" w:rsidRDefault="006022A6" w:rsidP="0074534E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Przygotowanie pracowników szkoły do stosowania „Standardów ochrony małoletnich   w Szkole Podstawowej</w:t>
      </w:r>
      <w:r w:rsidR="000E385D">
        <w:rPr>
          <w:sz w:val="24"/>
          <w:szCs w:val="24"/>
        </w:rPr>
        <w:t xml:space="preserve"> z Oddziałami Integracyjnymi nr</w:t>
      </w:r>
      <w:r>
        <w:rPr>
          <w:sz w:val="24"/>
          <w:szCs w:val="24"/>
        </w:rPr>
        <w:t xml:space="preserve"> 34 im. Ireny </w:t>
      </w:r>
      <w:proofErr w:type="spellStart"/>
      <w:r>
        <w:rPr>
          <w:sz w:val="24"/>
          <w:szCs w:val="24"/>
        </w:rPr>
        <w:t>Sendlerowej</w:t>
      </w:r>
      <w:proofErr w:type="spellEnd"/>
      <w:r>
        <w:rPr>
          <w:sz w:val="24"/>
          <w:szCs w:val="24"/>
        </w:rPr>
        <w:t xml:space="preserve"> </w:t>
      </w:r>
      <w:r w:rsidR="00FB1BA7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w Rybniku” odbędzie się w formie obowiązkowego szkolenia dla pracowników, </w:t>
      </w:r>
      <w:r>
        <w:rPr>
          <w:sz w:val="24"/>
          <w:szCs w:val="24"/>
        </w:rPr>
        <w:br/>
        <w:t>na które składa się:</w:t>
      </w:r>
    </w:p>
    <w:p w:rsidR="006022A6" w:rsidRPr="0053685B" w:rsidRDefault="006022A6" w:rsidP="0053685B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prezentacja </w:t>
      </w:r>
      <w:r w:rsidRPr="000E385D">
        <w:rPr>
          <w:color w:val="000000" w:themeColor="text1"/>
          <w:sz w:val="24"/>
          <w:szCs w:val="24"/>
        </w:rPr>
        <w:t>przyjętych standardów</w:t>
      </w:r>
      <w:r w:rsidRPr="00921443"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 w:rsidRPr="0053685B">
        <w:rPr>
          <w:sz w:val="24"/>
          <w:szCs w:val="24"/>
        </w:rPr>
        <w:t>wyjaśni</w:t>
      </w:r>
      <w:r>
        <w:rPr>
          <w:sz w:val="24"/>
          <w:szCs w:val="24"/>
        </w:rPr>
        <w:t>enie</w:t>
      </w:r>
      <w:r w:rsidRPr="0053685B">
        <w:rPr>
          <w:sz w:val="24"/>
          <w:szCs w:val="24"/>
        </w:rPr>
        <w:t xml:space="preserve"> zasady ich stosowania</w:t>
      </w:r>
      <w:r>
        <w:rPr>
          <w:sz w:val="24"/>
          <w:szCs w:val="24"/>
        </w:rPr>
        <w:t xml:space="preserve"> </w:t>
      </w:r>
      <w:r w:rsidR="00FB1BA7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w szkole</w:t>
      </w:r>
      <w:r w:rsidRPr="0053685B">
        <w:rPr>
          <w:sz w:val="24"/>
          <w:szCs w:val="24"/>
        </w:rPr>
        <w:t>;</w:t>
      </w:r>
    </w:p>
    <w:p w:rsidR="006022A6" w:rsidRDefault="006022A6" w:rsidP="00C06F5A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instruktaż rozpoznawania przemocy i reagowania na nią;</w:t>
      </w:r>
    </w:p>
    <w:p w:rsidR="006022A6" w:rsidRDefault="006022A6" w:rsidP="00C06F5A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zapoznania pracowników z ewidencją i dokumentacją zdarzeń;</w:t>
      </w:r>
    </w:p>
    <w:p w:rsidR="006022A6" w:rsidRPr="001C75DD" w:rsidRDefault="006022A6" w:rsidP="001C75DD">
      <w:pPr>
        <w:ind w:left="0" w:firstLine="0"/>
        <w:rPr>
          <w:sz w:val="24"/>
          <w:szCs w:val="24"/>
        </w:rPr>
      </w:pPr>
    </w:p>
    <w:p w:rsidR="006022A6" w:rsidRPr="000E385D" w:rsidRDefault="006022A6" w:rsidP="001C75DD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0E385D">
        <w:rPr>
          <w:sz w:val="24"/>
          <w:szCs w:val="24"/>
        </w:rPr>
        <w:t xml:space="preserve">Obecność na szkoleniu, o którym mowa w ust. 1 pracownik odnotowuje na liście obecności własnoręcznym podpisem. Każdy pracownik </w:t>
      </w:r>
      <w:bookmarkStart w:id="13" w:name="_Hlk157244271"/>
      <w:r w:rsidRPr="000E385D">
        <w:rPr>
          <w:sz w:val="24"/>
          <w:szCs w:val="24"/>
        </w:rPr>
        <w:t xml:space="preserve">uczestniczący w szkoleniu </w:t>
      </w:r>
      <w:r w:rsidRPr="000E385D">
        <w:rPr>
          <w:sz w:val="24"/>
          <w:szCs w:val="24"/>
        </w:rPr>
        <w:lastRenderedPageBreak/>
        <w:t>otrzymuje materiały szkoleniowe i zaświadczenie o udziale w szkoleniu, którego kopia jest przechowywana w teczce z rejestrami zdarzeń.</w:t>
      </w:r>
    </w:p>
    <w:bookmarkEnd w:id="13"/>
    <w:p w:rsidR="006022A6" w:rsidRPr="000E385D" w:rsidRDefault="006022A6" w:rsidP="00DA7500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0E385D">
        <w:rPr>
          <w:sz w:val="24"/>
          <w:szCs w:val="24"/>
        </w:rPr>
        <w:t>Pracownik nieobecny na szkoleniu, o którym mowa w ust. 1 i 2 i usprawiedliwiony może odbyć indywidualne szkolenie przeprowadzone przez zastępcę koordynatora</w:t>
      </w:r>
    </w:p>
    <w:p w:rsidR="006022A6" w:rsidRPr="000E385D" w:rsidRDefault="006022A6" w:rsidP="00DA7500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0E385D">
        <w:rPr>
          <w:sz w:val="24"/>
          <w:szCs w:val="24"/>
        </w:rPr>
        <w:t>Uczestnik indywidualnego szkolenia otrzymuje materiały szkoleniowe i zaświadczenie o udziale w szkoleniu, którego kopia jest przechowywana w teczce akt osobowych pracownika</w:t>
      </w:r>
    </w:p>
    <w:p w:rsidR="006022A6" w:rsidRPr="000E385D" w:rsidRDefault="006022A6" w:rsidP="001C75DD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1C75DD">
        <w:rPr>
          <w:sz w:val="24"/>
          <w:szCs w:val="24"/>
        </w:rPr>
        <w:t xml:space="preserve"> </w:t>
      </w:r>
      <w:r w:rsidRPr="000E385D">
        <w:rPr>
          <w:sz w:val="24"/>
          <w:szCs w:val="24"/>
        </w:rPr>
        <w:t>Za przygotowanie szkoleń o których mowa w ust. 1-4 i ich organizację odpowiada dyrektor.</w:t>
      </w:r>
    </w:p>
    <w:p w:rsidR="006022A6" w:rsidRPr="000E385D" w:rsidRDefault="006022A6" w:rsidP="000F56EB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0E385D">
        <w:rPr>
          <w:sz w:val="24"/>
          <w:szCs w:val="24"/>
        </w:rPr>
        <w:t xml:space="preserve">Koordynator ma prawo organizować spotkania zespołowe i ogólne pracowników </w:t>
      </w:r>
      <w:r w:rsidR="00FB1BA7">
        <w:rPr>
          <w:sz w:val="24"/>
          <w:szCs w:val="24"/>
        </w:rPr>
        <w:t xml:space="preserve">                  </w:t>
      </w:r>
      <w:r w:rsidRPr="000E385D">
        <w:rPr>
          <w:sz w:val="24"/>
          <w:szCs w:val="24"/>
        </w:rPr>
        <w:t xml:space="preserve">w celu zapoznania ich z nowymi informacjami dotyczącymi ochrony uczniów, w tym </w:t>
      </w:r>
      <w:r w:rsidR="00FB1BA7">
        <w:rPr>
          <w:sz w:val="24"/>
          <w:szCs w:val="24"/>
        </w:rPr>
        <w:t xml:space="preserve">          </w:t>
      </w:r>
      <w:r w:rsidRPr="000E385D">
        <w:rPr>
          <w:sz w:val="24"/>
          <w:szCs w:val="24"/>
        </w:rPr>
        <w:t>w szczególności:</w:t>
      </w:r>
    </w:p>
    <w:p w:rsidR="006022A6" w:rsidRPr="000E385D" w:rsidRDefault="006022A6" w:rsidP="000F56EB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0E385D">
        <w:rPr>
          <w:sz w:val="24"/>
          <w:szCs w:val="24"/>
        </w:rPr>
        <w:t xml:space="preserve">zmianami w „Standardach ochrony małoletnich w Szkole Podstawowej </w:t>
      </w:r>
      <w:r w:rsidR="00FB1BA7">
        <w:rPr>
          <w:sz w:val="24"/>
          <w:szCs w:val="24"/>
        </w:rPr>
        <w:t xml:space="preserve">                     </w:t>
      </w:r>
      <w:r w:rsidRPr="000E385D">
        <w:rPr>
          <w:sz w:val="24"/>
          <w:szCs w:val="24"/>
        </w:rPr>
        <w:t xml:space="preserve">z Oddziałami Integracyjnymi nr 34 im. Ireny </w:t>
      </w:r>
      <w:proofErr w:type="spellStart"/>
      <w:r w:rsidRPr="000E385D">
        <w:rPr>
          <w:sz w:val="24"/>
          <w:szCs w:val="24"/>
        </w:rPr>
        <w:t>Sendlerowej</w:t>
      </w:r>
      <w:proofErr w:type="spellEnd"/>
      <w:r w:rsidRPr="000E385D">
        <w:rPr>
          <w:sz w:val="24"/>
          <w:szCs w:val="24"/>
        </w:rPr>
        <w:t xml:space="preserve"> w Rybniku” ;</w:t>
      </w:r>
    </w:p>
    <w:p w:rsidR="006022A6" w:rsidRPr="000E385D" w:rsidRDefault="006022A6" w:rsidP="000F56EB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0E385D">
        <w:rPr>
          <w:sz w:val="24"/>
          <w:szCs w:val="24"/>
        </w:rPr>
        <w:t>aktualnymi zagrożeniami przemocy w środowisku szkolnym w celu wzmożenia nadzoru nad poszczególnymi uczniami lub grupą uczniów;</w:t>
      </w:r>
    </w:p>
    <w:p w:rsidR="006022A6" w:rsidRPr="000E385D" w:rsidRDefault="006022A6" w:rsidP="000F56EB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0E385D">
        <w:rPr>
          <w:sz w:val="24"/>
          <w:szCs w:val="24"/>
        </w:rPr>
        <w:t>zapoznania pracowników z nowymi technikami rozpoznawania przejawów przemocy i reagowania na nie;</w:t>
      </w:r>
    </w:p>
    <w:p w:rsidR="006022A6" w:rsidRPr="000E385D" w:rsidRDefault="006022A6" w:rsidP="00DA7500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0E385D">
        <w:rPr>
          <w:sz w:val="24"/>
          <w:szCs w:val="24"/>
        </w:rPr>
        <w:t>Zastępca koordynatora ma obowiązek przeszkolić każdego nowo zatrudnionego pracownika w zakresie ochrony uczniów przed krzywdzeniem.</w:t>
      </w:r>
    </w:p>
    <w:p w:rsidR="006022A6" w:rsidRPr="00DA7500" w:rsidRDefault="006022A6" w:rsidP="00DA7500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0E385D">
        <w:rPr>
          <w:sz w:val="24"/>
          <w:szCs w:val="24"/>
        </w:rPr>
        <w:t>Koordynator/ zastępca koordynatora ma prawo wnioskowania o dodatkowe szkolenia pracowników pogłębiające ich wiedzę</w:t>
      </w:r>
      <w:r>
        <w:rPr>
          <w:sz w:val="24"/>
          <w:szCs w:val="24"/>
        </w:rPr>
        <w:t xml:space="preserve"> i umiejętności z zakresu rozpoznawania przemocy, reagowania na zdarzenia i wspierania uczniów doświadczonych przemocą</w:t>
      </w:r>
      <w:r w:rsidR="00FB1BA7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i sprawców przemocy.</w:t>
      </w:r>
    </w:p>
    <w:p w:rsidR="006022A6" w:rsidRDefault="006022A6" w:rsidP="00D9498E">
      <w:pPr>
        <w:pStyle w:val="Akapitzlist"/>
        <w:ind w:left="786" w:firstLine="0"/>
        <w:rPr>
          <w:sz w:val="24"/>
          <w:szCs w:val="24"/>
        </w:rPr>
      </w:pPr>
    </w:p>
    <w:p w:rsidR="006022A6" w:rsidRDefault="006022A6" w:rsidP="00D9498E">
      <w:pPr>
        <w:pStyle w:val="Akapitzlist"/>
        <w:ind w:left="786" w:firstLine="0"/>
        <w:rPr>
          <w:sz w:val="24"/>
          <w:szCs w:val="24"/>
        </w:rPr>
      </w:pPr>
    </w:p>
    <w:p w:rsidR="006022A6" w:rsidRPr="00293BFA" w:rsidRDefault="006022A6" w:rsidP="00D9498E">
      <w:pPr>
        <w:pStyle w:val="Akapitzlist"/>
        <w:ind w:left="786" w:firstLine="0"/>
        <w:rPr>
          <w:sz w:val="24"/>
          <w:szCs w:val="24"/>
        </w:rPr>
      </w:pPr>
    </w:p>
    <w:p w:rsidR="006022A6" w:rsidRDefault="006022A6" w:rsidP="00C35D05">
      <w:pPr>
        <w:pStyle w:val="Akapitzlist"/>
        <w:ind w:left="786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Rozdział XI</w:t>
      </w:r>
    </w:p>
    <w:p w:rsidR="006022A6" w:rsidRDefault="006022A6" w:rsidP="00C35D05">
      <w:pPr>
        <w:pStyle w:val="Akapitzlist"/>
        <w:ind w:left="786" w:firstLine="0"/>
        <w:jc w:val="center"/>
        <w:rPr>
          <w:b/>
          <w:bCs/>
          <w:sz w:val="24"/>
          <w:szCs w:val="24"/>
        </w:rPr>
      </w:pPr>
      <w:r w:rsidRPr="00A64729">
        <w:rPr>
          <w:b/>
          <w:bCs/>
          <w:sz w:val="24"/>
          <w:szCs w:val="24"/>
        </w:rPr>
        <w:t xml:space="preserve">Zasady i sposób udostępniania rodzicom </w:t>
      </w:r>
      <w:r>
        <w:rPr>
          <w:b/>
          <w:bCs/>
          <w:sz w:val="24"/>
          <w:szCs w:val="24"/>
        </w:rPr>
        <w:t>i uczniom</w:t>
      </w:r>
      <w:r w:rsidRPr="00A64729">
        <w:rPr>
          <w:b/>
          <w:bCs/>
          <w:sz w:val="24"/>
          <w:szCs w:val="24"/>
        </w:rPr>
        <w:t xml:space="preserve"> standardów </w:t>
      </w:r>
    </w:p>
    <w:p w:rsidR="006022A6" w:rsidRDefault="006022A6" w:rsidP="00C35D05">
      <w:pPr>
        <w:pStyle w:val="Akapitzlist"/>
        <w:ind w:left="786" w:firstLine="0"/>
        <w:jc w:val="center"/>
        <w:rPr>
          <w:b/>
          <w:bCs/>
          <w:sz w:val="24"/>
          <w:szCs w:val="24"/>
        </w:rPr>
      </w:pPr>
      <w:r w:rsidRPr="00A64729">
        <w:rPr>
          <w:b/>
          <w:bCs/>
          <w:sz w:val="24"/>
          <w:szCs w:val="24"/>
        </w:rPr>
        <w:t>do zaznajomienia się z nimi i ich stosowania</w:t>
      </w:r>
    </w:p>
    <w:p w:rsidR="006022A6" w:rsidRDefault="006022A6" w:rsidP="00C35D05">
      <w:pPr>
        <w:pStyle w:val="Akapitzlist"/>
        <w:ind w:firstLine="0"/>
        <w:jc w:val="center"/>
        <w:rPr>
          <w:sz w:val="24"/>
          <w:szCs w:val="24"/>
        </w:rPr>
      </w:pPr>
    </w:p>
    <w:p w:rsidR="006022A6" w:rsidRPr="000E385D" w:rsidRDefault="006022A6" w:rsidP="00BB4AB1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0E385D">
        <w:rPr>
          <w:sz w:val="24"/>
          <w:szCs w:val="24"/>
        </w:rPr>
        <w:t xml:space="preserve">„Standardy ochrony małoletnich w Szkole Podstawowej z Oddziałami Integracyjnymi nr 34 im. Ireny </w:t>
      </w:r>
      <w:proofErr w:type="spellStart"/>
      <w:r w:rsidRPr="000E385D">
        <w:rPr>
          <w:sz w:val="24"/>
          <w:szCs w:val="24"/>
        </w:rPr>
        <w:t>Sendlerowej</w:t>
      </w:r>
      <w:proofErr w:type="spellEnd"/>
      <w:r w:rsidRPr="000E385D">
        <w:rPr>
          <w:sz w:val="24"/>
          <w:szCs w:val="24"/>
        </w:rPr>
        <w:t xml:space="preserve"> w Rybniku” są opublikowane </w:t>
      </w:r>
      <w:r w:rsidRPr="000E385D">
        <w:rPr>
          <w:sz w:val="24"/>
          <w:szCs w:val="24"/>
        </w:rPr>
        <w:br/>
        <w:t>w pełnej wersji dla rodziców i nauczycieli, w terminie do 14 sierpnia 2024 r. na stronie internetowej szkoły w zakładce aktualności/dla uczniów i rodziców i dostępne w szkole w sekretariacie szkoły/gabinecie pedagoga.</w:t>
      </w:r>
    </w:p>
    <w:p w:rsidR="006022A6" w:rsidRPr="000E385D" w:rsidRDefault="006022A6" w:rsidP="00BB4AB1">
      <w:pPr>
        <w:pStyle w:val="Akapitzlist"/>
        <w:ind w:left="1571" w:firstLine="0"/>
        <w:rPr>
          <w:b/>
          <w:bCs/>
          <w:sz w:val="24"/>
          <w:szCs w:val="24"/>
        </w:rPr>
      </w:pPr>
    </w:p>
    <w:p w:rsidR="006022A6" w:rsidRPr="000E385D" w:rsidRDefault="006022A6" w:rsidP="00E86FA4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0E385D">
        <w:rPr>
          <w:sz w:val="24"/>
          <w:szCs w:val="24"/>
        </w:rPr>
        <w:t xml:space="preserve">Standardy ochrony uczniów w wersji skróconej i dostosowanej do wieku uczniów i specyfiki szkoły są opublikowane, w terminie do 14 sierpnia 2024 r. na stronie internetowej szkoły, w zakładce w zakładce aktualności/dla uczniów i rodziców i dostępne w szkole w  sekretariacie szkoły/ gabinecie pedagoga/ oraz na terenie szkoły w postaci plakatów/gazetek klasowych </w:t>
      </w:r>
      <w:r w:rsidR="00E2434C">
        <w:rPr>
          <w:sz w:val="24"/>
          <w:szCs w:val="24"/>
        </w:rPr>
        <w:t xml:space="preserve">                 </w:t>
      </w:r>
      <w:r w:rsidRPr="000E385D">
        <w:rPr>
          <w:sz w:val="24"/>
          <w:szCs w:val="24"/>
        </w:rPr>
        <w:t>i szkolnych.</w:t>
      </w:r>
    </w:p>
    <w:p w:rsidR="00E2434C" w:rsidRDefault="006022A6" w:rsidP="00321F9D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2434C">
        <w:rPr>
          <w:sz w:val="24"/>
          <w:szCs w:val="24"/>
        </w:rPr>
        <w:t>Wychowawcy odpowiedzialni są za zaznajomienie swoich wychowanków i ich rodziców z zasadami ochrony ich przed przemocą w tym bezpiecznych relacji między uczniami a w szczególności zachowania niedozwolone uczniów terminie do 20.06.2024 i odnotowanie tego w dzienniku lekcyjnym.</w:t>
      </w:r>
      <w:bookmarkStart w:id="14" w:name="_GoBack"/>
      <w:bookmarkEnd w:id="14"/>
    </w:p>
    <w:sectPr w:rsidR="00E2434C" w:rsidSect="00B647F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818" w:rsidRDefault="002A4818" w:rsidP="00713286">
      <w:r>
        <w:separator/>
      </w:r>
    </w:p>
  </w:endnote>
  <w:endnote w:type="continuationSeparator" w:id="0">
    <w:p w:rsidR="002A4818" w:rsidRDefault="002A4818" w:rsidP="0071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4181743"/>
      <w:docPartObj>
        <w:docPartGallery w:val="Page Numbers (Bottom of Page)"/>
        <w:docPartUnique/>
      </w:docPartObj>
    </w:sdtPr>
    <w:sdtContent>
      <w:p w:rsidR="00E2434C" w:rsidRDefault="00E243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49B">
          <w:rPr>
            <w:noProof/>
          </w:rPr>
          <w:t>12</w:t>
        </w:r>
        <w:r>
          <w:fldChar w:fldCharType="end"/>
        </w:r>
      </w:p>
    </w:sdtContent>
  </w:sdt>
  <w:p w:rsidR="00E2434C" w:rsidRDefault="00E243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818" w:rsidRDefault="002A4818" w:rsidP="00713286">
      <w:r>
        <w:separator/>
      </w:r>
    </w:p>
  </w:footnote>
  <w:footnote w:type="continuationSeparator" w:id="0">
    <w:p w:rsidR="002A4818" w:rsidRDefault="002A4818" w:rsidP="00713286">
      <w:r>
        <w:continuationSeparator/>
      </w:r>
    </w:p>
  </w:footnote>
  <w:footnote w:id="1">
    <w:p w:rsidR="006022A6" w:rsidRDefault="006022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0C5ECD">
        <w:rPr>
          <w:i/>
          <w:iCs/>
        </w:rPr>
        <w:t>Wiktymizacja</w:t>
      </w:r>
      <w:proofErr w:type="spellEnd"/>
      <w:r w:rsidRPr="000C5ECD">
        <w:rPr>
          <w:i/>
          <w:iCs/>
        </w:rPr>
        <w:t xml:space="preserve"> – proces stawania się ofiarą. Dziedziną, która bada proces, wskaźniki, częstotliwość występowania, skutki i rozpowszechnienie </w:t>
      </w:r>
      <w:proofErr w:type="spellStart"/>
      <w:r w:rsidRPr="000C5ECD">
        <w:rPr>
          <w:i/>
          <w:iCs/>
        </w:rPr>
        <w:t>wiktymizacji</w:t>
      </w:r>
      <w:proofErr w:type="spellEnd"/>
      <w:r w:rsidRPr="000C5ECD">
        <w:rPr>
          <w:i/>
          <w:iCs/>
        </w:rPr>
        <w:t xml:space="preserve"> jest wiktymologia.</w:t>
      </w:r>
      <w:r>
        <w:rPr>
          <w:i/>
          <w:iCs/>
        </w:rPr>
        <w:t>- wg Wikipedia</w:t>
      </w:r>
    </w:p>
  </w:footnote>
  <w:footnote w:id="2">
    <w:p w:rsidR="006022A6" w:rsidRDefault="006022A6" w:rsidP="00B60395">
      <w:pPr>
        <w:pStyle w:val="Tekstprzypisudolnego"/>
        <w:jc w:val="left"/>
        <w:rPr>
          <w:i/>
          <w:i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F963BC">
        <w:rPr>
          <w:i/>
          <w:iCs/>
          <w:sz w:val="16"/>
          <w:szCs w:val="16"/>
        </w:rPr>
        <w:t>Art.304 § 1. Kodeksu postę</w:t>
      </w:r>
      <w:r w:rsidRPr="00B60395">
        <w:rPr>
          <w:i/>
          <w:iCs/>
          <w:sz w:val="16"/>
          <w:szCs w:val="16"/>
        </w:rPr>
        <w:t>powania karnego -Każdy, dowiedziawszy się o popełnieniu przestępstwa ściganego z urzędu, ma</w:t>
      </w:r>
    </w:p>
    <w:p w:rsidR="006022A6" w:rsidRDefault="006022A6" w:rsidP="00B60395">
      <w:pPr>
        <w:pStyle w:val="Tekstprzypisudolnego"/>
        <w:jc w:val="left"/>
      </w:pPr>
      <w:r w:rsidRPr="00B60395">
        <w:rPr>
          <w:i/>
          <w:iCs/>
          <w:sz w:val="16"/>
          <w:szCs w:val="16"/>
        </w:rPr>
        <w:t>społeczny obowiązek zawiadomić o tym prokuratora lub Policję. Przepisy art.148a oraz art. 156a stosuje się odpowiednio</w:t>
      </w:r>
      <w:r w:rsidRPr="00E474D0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343F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C7CE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3C39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AF2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BC8DB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BCDD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6CC8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98DC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54E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56EE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83C0A"/>
    <w:multiLevelType w:val="hybridMultilevel"/>
    <w:tmpl w:val="54E64D80"/>
    <w:lvl w:ilvl="0" w:tplc="AF502BFE">
      <w:start w:val="1"/>
      <w:numFmt w:val="decimal"/>
      <w:lvlText w:val="%1."/>
      <w:lvlJc w:val="left"/>
      <w:pPr>
        <w:ind w:left="1506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11">
    <w:nsid w:val="02900F34"/>
    <w:multiLevelType w:val="hybridMultilevel"/>
    <w:tmpl w:val="D1400282"/>
    <w:lvl w:ilvl="0" w:tplc="98128F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784EB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962C9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71C45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7D2437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346FB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AC7202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5E6AD6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7E6FB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2">
    <w:nsid w:val="07190C79"/>
    <w:multiLevelType w:val="hybridMultilevel"/>
    <w:tmpl w:val="4F387082"/>
    <w:lvl w:ilvl="0" w:tplc="0415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13">
    <w:nsid w:val="08234C57"/>
    <w:multiLevelType w:val="hybridMultilevel"/>
    <w:tmpl w:val="E8CA3DB8"/>
    <w:lvl w:ilvl="0" w:tplc="4698A7A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0C250C84"/>
    <w:multiLevelType w:val="hybridMultilevel"/>
    <w:tmpl w:val="AF40BE68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0D843A66"/>
    <w:multiLevelType w:val="hybridMultilevel"/>
    <w:tmpl w:val="61B0F054"/>
    <w:lvl w:ilvl="0" w:tplc="80D60B8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0611EA4"/>
    <w:multiLevelType w:val="hybridMultilevel"/>
    <w:tmpl w:val="5B369FAE"/>
    <w:lvl w:ilvl="0" w:tplc="04150011">
      <w:start w:val="1"/>
      <w:numFmt w:val="decimal"/>
      <w:lvlText w:val="%1)"/>
      <w:lvlJc w:val="left"/>
      <w:pPr>
        <w:ind w:left="22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17">
    <w:nsid w:val="1109380B"/>
    <w:multiLevelType w:val="hybridMultilevel"/>
    <w:tmpl w:val="02ACDE12"/>
    <w:lvl w:ilvl="0" w:tplc="E154EF0E">
      <w:start w:val="1"/>
      <w:numFmt w:val="decimal"/>
      <w:lvlText w:val="%1."/>
      <w:lvlJc w:val="left"/>
      <w:pPr>
        <w:ind w:left="1571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nsid w:val="1EAE37D7"/>
    <w:multiLevelType w:val="hybridMultilevel"/>
    <w:tmpl w:val="0172E9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41F78E9"/>
    <w:multiLevelType w:val="hybridMultilevel"/>
    <w:tmpl w:val="3B36F800"/>
    <w:lvl w:ilvl="0" w:tplc="DFD20FEE">
      <w:start w:val="1"/>
      <w:numFmt w:val="decimal"/>
      <w:lvlText w:val="%1."/>
      <w:lvlJc w:val="left"/>
      <w:pPr>
        <w:ind w:left="1571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nsid w:val="2C864852"/>
    <w:multiLevelType w:val="hybridMultilevel"/>
    <w:tmpl w:val="69F411E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2CBA29D5"/>
    <w:multiLevelType w:val="hybridMultilevel"/>
    <w:tmpl w:val="4C8AAA9C"/>
    <w:lvl w:ilvl="0" w:tplc="0A8AB704">
      <w:start w:val="1"/>
      <w:numFmt w:val="decimal"/>
      <w:lvlText w:val="%1."/>
      <w:lvlJc w:val="left"/>
      <w:pPr>
        <w:ind w:left="1440" w:hanging="360"/>
      </w:pPr>
      <w:rPr>
        <w:rFonts w:cs="Times New Roman"/>
        <w:i w:val="0"/>
        <w:iCs w:val="0"/>
        <w:color w:val="auto"/>
      </w:rPr>
    </w:lvl>
    <w:lvl w:ilvl="1" w:tplc="C69605B2">
      <w:numFmt w:val="bullet"/>
      <w:lvlText w:val=""/>
      <w:lvlJc w:val="left"/>
      <w:pPr>
        <w:ind w:left="216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2F56353A"/>
    <w:multiLevelType w:val="hybridMultilevel"/>
    <w:tmpl w:val="647A333C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3">
    <w:nsid w:val="35B34716"/>
    <w:multiLevelType w:val="hybridMultilevel"/>
    <w:tmpl w:val="CBACFA22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37033F31"/>
    <w:multiLevelType w:val="hybridMultilevel"/>
    <w:tmpl w:val="D55246E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3AB576B2"/>
    <w:multiLevelType w:val="hybridMultilevel"/>
    <w:tmpl w:val="9E7098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8F377D"/>
    <w:multiLevelType w:val="hybridMultilevel"/>
    <w:tmpl w:val="225A39C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505040F2"/>
    <w:multiLevelType w:val="hybridMultilevel"/>
    <w:tmpl w:val="6F941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8212C13"/>
    <w:multiLevelType w:val="hybridMultilevel"/>
    <w:tmpl w:val="06343776"/>
    <w:lvl w:ilvl="0" w:tplc="1C204CD8">
      <w:start w:val="1"/>
      <w:numFmt w:val="decimal"/>
      <w:lvlText w:val="%1)"/>
      <w:lvlJc w:val="left"/>
      <w:pPr>
        <w:ind w:left="2291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29">
    <w:nsid w:val="5D124A65"/>
    <w:multiLevelType w:val="hybridMultilevel"/>
    <w:tmpl w:val="8528DD84"/>
    <w:lvl w:ilvl="0" w:tplc="04150011">
      <w:start w:val="1"/>
      <w:numFmt w:val="decimal"/>
      <w:lvlText w:val="%1)"/>
      <w:lvlJc w:val="left"/>
      <w:pPr>
        <w:ind w:left="229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30">
    <w:nsid w:val="5DAB3B87"/>
    <w:multiLevelType w:val="hybridMultilevel"/>
    <w:tmpl w:val="CDD86E52"/>
    <w:lvl w:ilvl="0" w:tplc="A9024FFE">
      <w:start w:val="1"/>
      <w:numFmt w:val="decimal"/>
      <w:lvlText w:val="%1)"/>
      <w:lvlJc w:val="left"/>
      <w:pPr>
        <w:ind w:left="22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F310FD"/>
    <w:multiLevelType w:val="hybridMultilevel"/>
    <w:tmpl w:val="C7801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7F7FAC"/>
    <w:multiLevelType w:val="hybridMultilevel"/>
    <w:tmpl w:val="8948140A"/>
    <w:lvl w:ilvl="0" w:tplc="B94E5508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3">
    <w:nsid w:val="714F233F"/>
    <w:multiLevelType w:val="hybridMultilevel"/>
    <w:tmpl w:val="E25C611A"/>
    <w:lvl w:ilvl="0" w:tplc="04150011">
      <w:start w:val="1"/>
      <w:numFmt w:val="decimal"/>
      <w:lvlText w:val="%1)"/>
      <w:lvlJc w:val="left"/>
      <w:pPr>
        <w:ind w:left="222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  <w:rPr>
        <w:rFonts w:cs="Times New Roman"/>
      </w:rPr>
    </w:lvl>
  </w:abstractNum>
  <w:abstractNum w:abstractNumId="34">
    <w:nsid w:val="7A2C46F7"/>
    <w:multiLevelType w:val="hybridMultilevel"/>
    <w:tmpl w:val="648A8148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>
    <w:abstractNumId w:val="19"/>
  </w:num>
  <w:num w:numId="2">
    <w:abstractNumId w:val="26"/>
  </w:num>
  <w:num w:numId="3">
    <w:abstractNumId w:val="13"/>
  </w:num>
  <w:num w:numId="4">
    <w:abstractNumId w:val="25"/>
  </w:num>
  <w:num w:numId="5">
    <w:abstractNumId w:val="22"/>
  </w:num>
  <w:num w:numId="6">
    <w:abstractNumId w:val="16"/>
  </w:num>
  <w:num w:numId="7">
    <w:abstractNumId w:val="23"/>
  </w:num>
  <w:num w:numId="8">
    <w:abstractNumId w:val="29"/>
  </w:num>
  <w:num w:numId="9">
    <w:abstractNumId w:val="21"/>
  </w:num>
  <w:num w:numId="10">
    <w:abstractNumId w:val="28"/>
  </w:num>
  <w:num w:numId="11">
    <w:abstractNumId w:val="31"/>
  </w:num>
  <w:num w:numId="12">
    <w:abstractNumId w:val="30"/>
  </w:num>
  <w:num w:numId="13">
    <w:abstractNumId w:val="15"/>
  </w:num>
  <w:num w:numId="14">
    <w:abstractNumId w:val="17"/>
  </w:num>
  <w:num w:numId="15">
    <w:abstractNumId w:val="10"/>
  </w:num>
  <w:num w:numId="16">
    <w:abstractNumId w:val="34"/>
  </w:num>
  <w:num w:numId="17">
    <w:abstractNumId w:val="33"/>
  </w:num>
  <w:num w:numId="18">
    <w:abstractNumId w:val="27"/>
  </w:num>
  <w:num w:numId="19">
    <w:abstractNumId w:val="12"/>
  </w:num>
  <w:num w:numId="20">
    <w:abstractNumId w:val="32"/>
  </w:num>
  <w:num w:numId="21">
    <w:abstractNumId w:val="14"/>
  </w:num>
  <w:num w:numId="22">
    <w:abstractNumId w:val="20"/>
  </w:num>
  <w:num w:numId="23">
    <w:abstractNumId w:val="24"/>
  </w:num>
  <w:num w:numId="24">
    <w:abstractNumId w:val="11"/>
  </w:num>
  <w:num w:numId="25">
    <w:abstractNumId w:val="18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07"/>
    <w:rsid w:val="00004B83"/>
    <w:rsid w:val="00005D25"/>
    <w:rsid w:val="0000640B"/>
    <w:rsid w:val="0000643D"/>
    <w:rsid w:val="00007259"/>
    <w:rsid w:val="000078C1"/>
    <w:rsid w:val="000110D3"/>
    <w:rsid w:val="00011547"/>
    <w:rsid w:val="000116BD"/>
    <w:rsid w:val="00013A81"/>
    <w:rsid w:val="000149BB"/>
    <w:rsid w:val="00023192"/>
    <w:rsid w:val="00023F86"/>
    <w:rsid w:val="00024114"/>
    <w:rsid w:val="00024E14"/>
    <w:rsid w:val="00027393"/>
    <w:rsid w:val="00030FC7"/>
    <w:rsid w:val="00031906"/>
    <w:rsid w:val="00031B0C"/>
    <w:rsid w:val="000330B6"/>
    <w:rsid w:val="00034335"/>
    <w:rsid w:val="00034990"/>
    <w:rsid w:val="0003609D"/>
    <w:rsid w:val="00036363"/>
    <w:rsid w:val="000363CC"/>
    <w:rsid w:val="00036C3D"/>
    <w:rsid w:val="00037DF1"/>
    <w:rsid w:val="00040B03"/>
    <w:rsid w:val="00041074"/>
    <w:rsid w:val="00041C09"/>
    <w:rsid w:val="000430F5"/>
    <w:rsid w:val="00044916"/>
    <w:rsid w:val="00045873"/>
    <w:rsid w:val="00045B51"/>
    <w:rsid w:val="00050E33"/>
    <w:rsid w:val="00052147"/>
    <w:rsid w:val="00052AB2"/>
    <w:rsid w:val="00053C3F"/>
    <w:rsid w:val="00054B77"/>
    <w:rsid w:val="00060A5B"/>
    <w:rsid w:val="00064C54"/>
    <w:rsid w:val="00065C1E"/>
    <w:rsid w:val="00065E76"/>
    <w:rsid w:val="0006623F"/>
    <w:rsid w:val="00066912"/>
    <w:rsid w:val="000722ED"/>
    <w:rsid w:val="0007360F"/>
    <w:rsid w:val="00074931"/>
    <w:rsid w:val="00075B68"/>
    <w:rsid w:val="00076A2A"/>
    <w:rsid w:val="00076E1F"/>
    <w:rsid w:val="00077CB3"/>
    <w:rsid w:val="000815A8"/>
    <w:rsid w:val="000821C2"/>
    <w:rsid w:val="0008222A"/>
    <w:rsid w:val="0008329C"/>
    <w:rsid w:val="00083D89"/>
    <w:rsid w:val="00084221"/>
    <w:rsid w:val="0008588B"/>
    <w:rsid w:val="00087566"/>
    <w:rsid w:val="00087CDD"/>
    <w:rsid w:val="00090A47"/>
    <w:rsid w:val="00090CA6"/>
    <w:rsid w:val="00090F76"/>
    <w:rsid w:val="00091985"/>
    <w:rsid w:val="00092416"/>
    <w:rsid w:val="000924EB"/>
    <w:rsid w:val="00092601"/>
    <w:rsid w:val="000933C8"/>
    <w:rsid w:val="000933E1"/>
    <w:rsid w:val="0009349C"/>
    <w:rsid w:val="00093826"/>
    <w:rsid w:val="00093F38"/>
    <w:rsid w:val="000941D1"/>
    <w:rsid w:val="00095A40"/>
    <w:rsid w:val="000971F6"/>
    <w:rsid w:val="000974CE"/>
    <w:rsid w:val="000A68C8"/>
    <w:rsid w:val="000A6C15"/>
    <w:rsid w:val="000B03C4"/>
    <w:rsid w:val="000B25D6"/>
    <w:rsid w:val="000B2A9C"/>
    <w:rsid w:val="000B2CD3"/>
    <w:rsid w:val="000B3454"/>
    <w:rsid w:val="000B3893"/>
    <w:rsid w:val="000C196C"/>
    <w:rsid w:val="000C21EA"/>
    <w:rsid w:val="000C22EB"/>
    <w:rsid w:val="000C2C83"/>
    <w:rsid w:val="000C3ADA"/>
    <w:rsid w:val="000C5ECD"/>
    <w:rsid w:val="000C604B"/>
    <w:rsid w:val="000C6AAC"/>
    <w:rsid w:val="000C71F5"/>
    <w:rsid w:val="000C7798"/>
    <w:rsid w:val="000D056D"/>
    <w:rsid w:val="000D2761"/>
    <w:rsid w:val="000D303A"/>
    <w:rsid w:val="000D3811"/>
    <w:rsid w:val="000D4D1C"/>
    <w:rsid w:val="000D7F72"/>
    <w:rsid w:val="000E2DC2"/>
    <w:rsid w:val="000E304B"/>
    <w:rsid w:val="000E385D"/>
    <w:rsid w:val="000E4961"/>
    <w:rsid w:val="000E5458"/>
    <w:rsid w:val="000E55B7"/>
    <w:rsid w:val="000E61B5"/>
    <w:rsid w:val="000E74A0"/>
    <w:rsid w:val="000E79E9"/>
    <w:rsid w:val="000F2588"/>
    <w:rsid w:val="000F3057"/>
    <w:rsid w:val="000F5135"/>
    <w:rsid w:val="000F56EB"/>
    <w:rsid w:val="000F5DDF"/>
    <w:rsid w:val="000F760C"/>
    <w:rsid w:val="00102691"/>
    <w:rsid w:val="00104746"/>
    <w:rsid w:val="001052EB"/>
    <w:rsid w:val="00105363"/>
    <w:rsid w:val="001058C7"/>
    <w:rsid w:val="00105E86"/>
    <w:rsid w:val="00105E8F"/>
    <w:rsid w:val="001067C9"/>
    <w:rsid w:val="00107144"/>
    <w:rsid w:val="00107EFD"/>
    <w:rsid w:val="001116C8"/>
    <w:rsid w:val="00111D18"/>
    <w:rsid w:val="00112BA4"/>
    <w:rsid w:val="00115992"/>
    <w:rsid w:val="001160D9"/>
    <w:rsid w:val="001161E0"/>
    <w:rsid w:val="001168CD"/>
    <w:rsid w:val="00117684"/>
    <w:rsid w:val="0012026A"/>
    <w:rsid w:val="00121C09"/>
    <w:rsid w:val="00121D0A"/>
    <w:rsid w:val="001235ED"/>
    <w:rsid w:val="00124910"/>
    <w:rsid w:val="00124CD0"/>
    <w:rsid w:val="00125D63"/>
    <w:rsid w:val="001268D2"/>
    <w:rsid w:val="00127B07"/>
    <w:rsid w:val="00127E91"/>
    <w:rsid w:val="00127EA9"/>
    <w:rsid w:val="00133040"/>
    <w:rsid w:val="00133516"/>
    <w:rsid w:val="001357BA"/>
    <w:rsid w:val="00135E73"/>
    <w:rsid w:val="001360AA"/>
    <w:rsid w:val="00136DEC"/>
    <w:rsid w:val="00137966"/>
    <w:rsid w:val="00137A27"/>
    <w:rsid w:val="0014044B"/>
    <w:rsid w:val="0014144C"/>
    <w:rsid w:val="001418E3"/>
    <w:rsid w:val="00141A88"/>
    <w:rsid w:val="00143CBD"/>
    <w:rsid w:val="00143F0B"/>
    <w:rsid w:val="00144E30"/>
    <w:rsid w:val="00150846"/>
    <w:rsid w:val="0015134B"/>
    <w:rsid w:val="00152C64"/>
    <w:rsid w:val="00152F86"/>
    <w:rsid w:val="00154AE1"/>
    <w:rsid w:val="00157AAE"/>
    <w:rsid w:val="00160374"/>
    <w:rsid w:val="00160C6C"/>
    <w:rsid w:val="00162281"/>
    <w:rsid w:val="001623B0"/>
    <w:rsid w:val="00162CA2"/>
    <w:rsid w:val="00162F8B"/>
    <w:rsid w:val="00163B9E"/>
    <w:rsid w:val="00163FA6"/>
    <w:rsid w:val="00164473"/>
    <w:rsid w:val="001661EA"/>
    <w:rsid w:val="001674EA"/>
    <w:rsid w:val="001711F8"/>
    <w:rsid w:val="00171BA6"/>
    <w:rsid w:val="00175738"/>
    <w:rsid w:val="00182946"/>
    <w:rsid w:val="0018554F"/>
    <w:rsid w:val="00186199"/>
    <w:rsid w:val="00190136"/>
    <w:rsid w:val="00191AE2"/>
    <w:rsid w:val="00191D99"/>
    <w:rsid w:val="00192FCC"/>
    <w:rsid w:val="001938FE"/>
    <w:rsid w:val="00194D0E"/>
    <w:rsid w:val="00196AF6"/>
    <w:rsid w:val="001A4241"/>
    <w:rsid w:val="001A7201"/>
    <w:rsid w:val="001A7549"/>
    <w:rsid w:val="001B01E2"/>
    <w:rsid w:val="001B4FDF"/>
    <w:rsid w:val="001B5CCF"/>
    <w:rsid w:val="001B62FB"/>
    <w:rsid w:val="001B6BA3"/>
    <w:rsid w:val="001B7ABA"/>
    <w:rsid w:val="001C0182"/>
    <w:rsid w:val="001C048D"/>
    <w:rsid w:val="001C155C"/>
    <w:rsid w:val="001C209B"/>
    <w:rsid w:val="001C3371"/>
    <w:rsid w:val="001C38F8"/>
    <w:rsid w:val="001C6A34"/>
    <w:rsid w:val="001C6FD3"/>
    <w:rsid w:val="001C75DD"/>
    <w:rsid w:val="001C7A2F"/>
    <w:rsid w:val="001D0C8A"/>
    <w:rsid w:val="001D0DAC"/>
    <w:rsid w:val="001D3286"/>
    <w:rsid w:val="001D432F"/>
    <w:rsid w:val="001D5310"/>
    <w:rsid w:val="001D616C"/>
    <w:rsid w:val="001D67E3"/>
    <w:rsid w:val="001E0395"/>
    <w:rsid w:val="001E1B7F"/>
    <w:rsid w:val="001E20FE"/>
    <w:rsid w:val="001E287F"/>
    <w:rsid w:val="001E4AF2"/>
    <w:rsid w:val="001E5257"/>
    <w:rsid w:val="001E59EC"/>
    <w:rsid w:val="001E5CE1"/>
    <w:rsid w:val="001E77D9"/>
    <w:rsid w:val="001F3C3B"/>
    <w:rsid w:val="001F3E7E"/>
    <w:rsid w:val="001F525F"/>
    <w:rsid w:val="001F5B92"/>
    <w:rsid w:val="001F5BA7"/>
    <w:rsid w:val="001F614F"/>
    <w:rsid w:val="001F7BF7"/>
    <w:rsid w:val="002005EB"/>
    <w:rsid w:val="00201A41"/>
    <w:rsid w:val="00201D3E"/>
    <w:rsid w:val="002055E6"/>
    <w:rsid w:val="00205BC7"/>
    <w:rsid w:val="00206DD0"/>
    <w:rsid w:val="00210FDD"/>
    <w:rsid w:val="00211C8D"/>
    <w:rsid w:val="00211E9E"/>
    <w:rsid w:val="002131AD"/>
    <w:rsid w:val="00213798"/>
    <w:rsid w:val="00214069"/>
    <w:rsid w:val="0021465D"/>
    <w:rsid w:val="00216C45"/>
    <w:rsid w:val="00220D4E"/>
    <w:rsid w:val="00221089"/>
    <w:rsid w:val="00221CF5"/>
    <w:rsid w:val="00223A36"/>
    <w:rsid w:val="00224F6C"/>
    <w:rsid w:val="00227884"/>
    <w:rsid w:val="002302E9"/>
    <w:rsid w:val="002305E0"/>
    <w:rsid w:val="002359FD"/>
    <w:rsid w:val="00236156"/>
    <w:rsid w:val="00236673"/>
    <w:rsid w:val="00236D32"/>
    <w:rsid w:val="00236FC5"/>
    <w:rsid w:val="00236FDD"/>
    <w:rsid w:val="002413E6"/>
    <w:rsid w:val="00243F76"/>
    <w:rsid w:val="00245E97"/>
    <w:rsid w:val="002519BD"/>
    <w:rsid w:val="002528DE"/>
    <w:rsid w:val="0025505E"/>
    <w:rsid w:val="002556F8"/>
    <w:rsid w:val="0025678E"/>
    <w:rsid w:val="00256AC9"/>
    <w:rsid w:val="00260013"/>
    <w:rsid w:val="00261BA8"/>
    <w:rsid w:val="00261F90"/>
    <w:rsid w:val="002622FF"/>
    <w:rsid w:val="002623BA"/>
    <w:rsid w:val="0026378A"/>
    <w:rsid w:val="002645E5"/>
    <w:rsid w:val="00265A33"/>
    <w:rsid w:val="00266245"/>
    <w:rsid w:val="00267E33"/>
    <w:rsid w:val="00270D29"/>
    <w:rsid w:val="002722A6"/>
    <w:rsid w:val="00273786"/>
    <w:rsid w:val="00273C20"/>
    <w:rsid w:val="0027491D"/>
    <w:rsid w:val="00275322"/>
    <w:rsid w:val="00277D9E"/>
    <w:rsid w:val="00280C9E"/>
    <w:rsid w:val="0028128F"/>
    <w:rsid w:val="00281EA0"/>
    <w:rsid w:val="00281F3D"/>
    <w:rsid w:val="0028280E"/>
    <w:rsid w:val="00283374"/>
    <w:rsid w:val="00283AB2"/>
    <w:rsid w:val="00284696"/>
    <w:rsid w:val="0028579C"/>
    <w:rsid w:val="0028634A"/>
    <w:rsid w:val="00286A21"/>
    <w:rsid w:val="0028771A"/>
    <w:rsid w:val="0029001B"/>
    <w:rsid w:val="00290F06"/>
    <w:rsid w:val="002910D4"/>
    <w:rsid w:val="00291DDA"/>
    <w:rsid w:val="00293537"/>
    <w:rsid w:val="00293BFA"/>
    <w:rsid w:val="00293C77"/>
    <w:rsid w:val="00295853"/>
    <w:rsid w:val="00295FC8"/>
    <w:rsid w:val="002A0A47"/>
    <w:rsid w:val="002A10A3"/>
    <w:rsid w:val="002A17C3"/>
    <w:rsid w:val="002A2441"/>
    <w:rsid w:val="002A4818"/>
    <w:rsid w:val="002A5794"/>
    <w:rsid w:val="002A5CD5"/>
    <w:rsid w:val="002B074F"/>
    <w:rsid w:val="002B11DA"/>
    <w:rsid w:val="002B3951"/>
    <w:rsid w:val="002B3A07"/>
    <w:rsid w:val="002B3BA9"/>
    <w:rsid w:val="002B4373"/>
    <w:rsid w:val="002B4500"/>
    <w:rsid w:val="002B6B74"/>
    <w:rsid w:val="002B7076"/>
    <w:rsid w:val="002B7F09"/>
    <w:rsid w:val="002C0281"/>
    <w:rsid w:val="002C130F"/>
    <w:rsid w:val="002C178D"/>
    <w:rsid w:val="002C1A07"/>
    <w:rsid w:val="002C1E85"/>
    <w:rsid w:val="002C3B2D"/>
    <w:rsid w:val="002C6126"/>
    <w:rsid w:val="002C7568"/>
    <w:rsid w:val="002D118B"/>
    <w:rsid w:val="002D232C"/>
    <w:rsid w:val="002D4541"/>
    <w:rsid w:val="002D567F"/>
    <w:rsid w:val="002D64A7"/>
    <w:rsid w:val="002D6716"/>
    <w:rsid w:val="002D7C12"/>
    <w:rsid w:val="002E254C"/>
    <w:rsid w:val="002E261C"/>
    <w:rsid w:val="002E33C8"/>
    <w:rsid w:val="002E552A"/>
    <w:rsid w:val="002E5796"/>
    <w:rsid w:val="002E5DF6"/>
    <w:rsid w:val="002E61F3"/>
    <w:rsid w:val="002E6B1E"/>
    <w:rsid w:val="002E764A"/>
    <w:rsid w:val="002E785A"/>
    <w:rsid w:val="002E7B22"/>
    <w:rsid w:val="002F2511"/>
    <w:rsid w:val="002F31F9"/>
    <w:rsid w:val="002F4180"/>
    <w:rsid w:val="002F4E60"/>
    <w:rsid w:val="002F6053"/>
    <w:rsid w:val="002F793C"/>
    <w:rsid w:val="003007F9"/>
    <w:rsid w:val="0030113F"/>
    <w:rsid w:val="003032F7"/>
    <w:rsid w:val="0030433E"/>
    <w:rsid w:val="00305606"/>
    <w:rsid w:val="003066C8"/>
    <w:rsid w:val="0031182E"/>
    <w:rsid w:val="00312284"/>
    <w:rsid w:val="003142EB"/>
    <w:rsid w:val="00314CB6"/>
    <w:rsid w:val="00315245"/>
    <w:rsid w:val="00315715"/>
    <w:rsid w:val="00316749"/>
    <w:rsid w:val="0031674A"/>
    <w:rsid w:val="00317E40"/>
    <w:rsid w:val="00320480"/>
    <w:rsid w:val="00320C24"/>
    <w:rsid w:val="00321F9D"/>
    <w:rsid w:val="003222D3"/>
    <w:rsid w:val="003224D5"/>
    <w:rsid w:val="00323EC3"/>
    <w:rsid w:val="00323F9E"/>
    <w:rsid w:val="003278A0"/>
    <w:rsid w:val="00330FE9"/>
    <w:rsid w:val="00331B5B"/>
    <w:rsid w:val="00331CE0"/>
    <w:rsid w:val="00331E50"/>
    <w:rsid w:val="00332DA8"/>
    <w:rsid w:val="00332E0F"/>
    <w:rsid w:val="00334457"/>
    <w:rsid w:val="00335AB6"/>
    <w:rsid w:val="0033725F"/>
    <w:rsid w:val="00337B8A"/>
    <w:rsid w:val="00341D0E"/>
    <w:rsid w:val="00342040"/>
    <w:rsid w:val="003422D2"/>
    <w:rsid w:val="0034291B"/>
    <w:rsid w:val="00343873"/>
    <w:rsid w:val="00344783"/>
    <w:rsid w:val="003472D5"/>
    <w:rsid w:val="003503B1"/>
    <w:rsid w:val="00351AD9"/>
    <w:rsid w:val="0036181D"/>
    <w:rsid w:val="00362AD1"/>
    <w:rsid w:val="00364370"/>
    <w:rsid w:val="00364E0C"/>
    <w:rsid w:val="003659CE"/>
    <w:rsid w:val="003669AB"/>
    <w:rsid w:val="00366EC6"/>
    <w:rsid w:val="003672D9"/>
    <w:rsid w:val="00374DDA"/>
    <w:rsid w:val="00377026"/>
    <w:rsid w:val="003800D6"/>
    <w:rsid w:val="003823FD"/>
    <w:rsid w:val="003830B7"/>
    <w:rsid w:val="00383C80"/>
    <w:rsid w:val="00383F59"/>
    <w:rsid w:val="003842BF"/>
    <w:rsid w:val="00386E02"/>
    <w:rsid w:val="00387B7D"/>
    <w:rsid w:val="00390CA3"/>
    <w:rsid w:val="0039165F"/>
    <w:rsid w:val="00392CB4"/>
    <w:rsid w:val="00393327"/>
    <w:rsid w:val="00394AA6"/>
    <w:rsid w:val="00394E79"/>
    <w:rsid w:val="00394F6F"/>
    <w:rsid w:val="003967E3"/>
    <w:rsid w:val="00396F0B"/>
    <w:rsid w:val="003A0274"/>
    <w:rsid w:val="003A03D3"/>
    <w:rsid w:val="003A18E2"/>
    <w:rsid w:val="003A3044"/>
    <w:rsid w:val="003A6FBB"/>
    <w:rsid w:val="003A7A5C"/>
    <w:rsid w:val="003B1928"/>
    <w:rsid w:val="003B23BF"/>
    <w:rsid w:val="003B35B9"/>
    <w:rsid w:val="003B46A3"/>
    <w:rsid w:val="003B6250"/>
    <w:rsid w:val="003B64F0"/>
    <w:rsid w:val="003C046D"/>
    <w:rsid w:val="003C1C5F"/>
    <w:rsid w:val="003C215B"/>
    <w:rsid w:val="003C29E3"/>
    <w:rsid w:val="003C6271"/>
    <w:rsid w:val="003C7EDA"/>
    <w:rsid w:val="003D1360"/>
    <w:rsid w:val="003D1D5E"/>
    <w:rsid w:val="003D386E"/>
    <w:rsid w:val="003D3B27"/>
    <w:rsid w:val="003D6EE4"/>
    <w:rsid w:val="003D7DE5"/>
    <w:rsid w:val="003E247D"/>
    <w:rsid w:val="003E252C"/>
    <w:rsid w:val="003E32EB"/>
    <w:rsid w:val="003E5A67"/>
    <w:rsid w:val="003E70BD"/>
    <w:rsid w:val="003F1C0B"/>
    <w:rsid w:val="003F21E2"/>
    <w:rsid w:val="003F26FF"/>
    <w:rsid w:val="003F3E69"/>
    <w:rsid w:val="003F3E90"/>
    <w:rsid w:val="003F477C"/>
    <w:rsid w:val="0040519F"/>
    <w:rsid w:val="00405CED"/>
    <w:rsid w:val="00407A50"/>
    <w:rsid w:val="00410681"/>
    <w:rsid w:val="004115F7"/>
    <w:rsid w:val="00412583"/>
    <w:rsid w:val="00416FD0"/>
    <w:rsid w:val="0041743B"/>
    <w:rsid w:val="004226C2"/>
    <w:rsid w:val="00425F9C"/>
    <w:rsid w:val="0042609E"/>
    <w:rsid w:val="00426AB9"/>
    <w:rsid w:val="00430124"/>
    <w:rsid w:val="00432013"/>
    <w:rsid w:val="00432D86"/>
    <w:rsid w:val="00434BE2"/>
    <w:rsid w:val="00435ECE"/>
    <w:rsid w:val="00435F93"/>
    <w:rsid w:val="00437644"/>
    <w:rsid w:val="00437E6D"/>
    <w:rsid w:val="00440068"/>
    <w:rsid w:val="00440936"/>
    <w:rsid w:val="00442A85"/>
    <w:rsid w:val="004502C6"/>
    <w:rsid w:val="004502E7"/>
    <w:rsid w:val="00450A56"/>
    <w:rsid w:val="00451381"/>
    <w:rsid w:val="00454D00"/>
    <w:rsid w:val="00457448"/>
    <w:rsid w:val="00457DF1"/>
    <w:rsid w:val="004602F2"/>
    <w:rsid w:val="00462A5E"/>
    <w:rsid w:val="00462FD3"/>
    <w:rsid w:val="00463BCF"/>
    <w:rsid w:val="00464C55"/>
    <w:rsid w:val="00465E22"/>
    <w:rsid w:val="00466856"/>
    <w:rsid w:val="00467A0C"/>
    <w:rsid w:val="00471599"/>
    <w:rsid w:val="00474F3C"/>
    <w:rsid w:val="00476430"/>
    <w:rsid w:val="004768CE"/>
    <w:rsid w:val="00476D22"/>
    <w:rsid w:val="004777D8"/>
    <w:rsid w:val="00477BCE"/>
    <w:rsid w:val="00477D27"/>
    <w:rsid w:val="00480AF0"/>
    <w:rsid w:val="00484720"/>
    <w:rsid w:val="00484B97"/>
    <w:rsid w:val="00485B3E"/>
    <w:rsid w:val="00486113"/>
    <w:rsid w:val="0048698E"/>
    <w:rsid w:val="00486B60"/>
    <w:rsid w:val="004878D6"/>
    <w:rsid w:val="0049066A"/>
    <w:rsid w:val="00490FBD"/>
    <w:rsid w:val="0049441D"/>
    <w:rsid w:val="00494B37"/>
    <w:rsid w:val="00495565"/>
    <w:rsid w:val="00495812"/>
    <w:rsid w:val="00495D90"/>
    <w:rsid w:val="00496822"/>
    <w:rsid w:val="004971F5"/>
    <w:rsid w:val="004977BD"/>
    <w:rsid w:val="004A0093"/>
    <w:rsid w:val="004A0E1E"/>
    <w:rsid w:val="004A0E2C"/>
    <w:rsid w:val="004A1293"/>
    <w:rsid w:val="004A2E34"/>
    <w:rsid w:val="004A353B"/>
    <w:rsid w:val="004A492D"/>
    <w:rsid w:val="004A59A4"/>
    <w:rsid w:val="004A6EB7"/>
    <w:rsid w:val="004A792D"/>
    <w:rsid w:val="004B1D5E"/>
    <w:rsid w:val="004B386B"/>
    <w:rsid w:val="004B3DC3"/>
    <w:rsid w:val="004B4A2D"/>
    <w:rsid w:val="004B4A4E"/>
    <w:rsid w:val="004B697C"/>
    <w:rsid w:val="004B7CF1"/>
    <w:rsid w:val="004C0D16"/>
    <w:rsid w:val="004C216B"/>
    <w:rsid w:val="004C299E"/>
    <w:rsid w:val="004C2D05"/>
    <w:rsid w:val="004C31C9"/>
    <w:rsid w:val="004C345C"/>
    <w:rsid w:val="004C4658"/>
    <w:rsid w:val="004C4D56"/>
    <w:rsid w:val="004D0B0A"/>
    <w:rsid w:val="004D1A2B"/>
    <w:rsid w:val="004D1BDA"/>
    <w:rsid w:val="004D2BCF"/>
    <w:rsid w:val="004D4175"/>
    <w:rsid w:val="004D4D20"/>
    <w:rsid w:val="004D4F0A"/>
    <w:rsid w:val="004D538B"/>
    <w:rsid w:val="004D5601"/>
    <w:rsid w:val="004D5E22"/>
    <w:rsid w:val="004D7E94"/>
    <w:rsid w:val="004E07B0"/>
    <w:rsid w:val="004E11A3"/>
    <w:rsid w:val="004E11E2"/>
    <w:rsid w:val="004E16E1"/>
    <w:rsid w:val="004E1974"/>
    <w:rsid w:val="004E1D46"/>
    <w:rsid w:val="004E1E9C"/>
    <w:rsid w:val="004E2316"/>
    <w:rsid w:val="004E2D61"/>
    <w:rsid w:val="004E3042"/>
    <w:rsid w:val="004E51BC"/>
    <w:rsid w:val="004E549C"/>
    <w:rsid w:val="004E595F"/>
    <w:rsid w:val="004E5F19"/>
    <w:rsid w:val="004E6B88"/>
    <w:rsid w:val="004E74D9"/>
    <w:rsid w:val="004E7E1D"/>
    <w:rsid w:val="004F063C"/>
    <w:rsid w:val="004F29C6"/>
    <w:rsid w:val="004F6AD9"/>
    <w:rsid w:val="00503B5B"/>
    <w:rsid w:val="00504A0B"/>
    <w:rsid w:val="005053E8"/>
    <w:rsid w:val="005076FA"/>
    <w:rsid w:val="005079A5"/>
    <w:rsid w:val="005103BA"/>
    <w:rsid w:val="00512C02"/>
    <w:rsid w:val="00512E85"/>
    <w:rsid w:val="00513D3A"/>
    <w:rsid w:val="005153CE"/>
    <w:rsid w:val="00515CA0"/>
    <w:rsid w:val="00515EED"/>
    <w:rsid w:val="0051756D"/>
    <w:rsid w:val="00521F15"/>
    <w:rsid w:val="0052297B"/>
    <w:rsid w:val="00522D1F"/>
    <w:rsid w:val="00522DAB"/>
    <w:rsid w:val="005233F0"/>
    <w:rsid w:val="00523723"/>
    <w:rsid w:val="00524C7D"/>
    <w:rsid w:val="0052671D"/>
    <w:rsid w:val="00526F74"/>
    <w:rsid w:val="005274C0"/>
    <w:rsid w:val="00527F60"/>
    <w:rsid w:val="00531989"/>
    <w:rsid w:val="00531BAB"/>
    <w:rsid w:val="00532286"/>
    <w:rsid w:val="0053269A"/>
    <w:rsid w:val="00533CF7"/>
    <w:rsid w:val="0053432C"/>
    <w:rsid w:val="0053685B"/>
    <w:rsid w:val="00537039"/>
    <w:rsid w:val="00537AE3"/>
    <w:rsid w:val="0054023D"/>
    <w:rsid w:val="00540265"/>
    <w:rsid w:val="00540E35"/>
    <w:rsid w:val="005412A5"/>
    <w:rsid w:val="00542F78"/>
    <w:rsid w:val="00547745"/>
    <w:rsid w:val="005478B5"/>
    <w:rsid w:val="0055015A"/>
    <w:rsid w:val="005501E5"/>
    <w:rsid w:val="00552081"/>
    <w:rsid w:val="00553744"/>
    <w:rsid w:val="00553A1D"/>
    <w:rsid w:val="00554525"/>
    <w:rsid w:val="00554843"/>
    <w:rsid w:val="005548EB"/>
    <w:rsid w:val="00557728"/>
    <w:rsid w:val="005579AB"/>
    <w:rsid w:val="005621B2"/>
    <w:rsid w:val="005625B9"/>
    <w:rsid w:val="00562891"/>
    <w:rsid w:val="005641A1"/>
    <w:rsid w:val="00564D01"/>
    <w:rsid w:val="005676CA"/>
    <w:rsid w:val="005702E0"/>
    <w:rsid w:val="00571EBA"/>
    <w:rsid w:val="00572200"/>
    <w:rsid w:val="00573221"/>
    <w:rsid w:val="00576B81"/>
    <w:rsid w:val="0057752D"/>
    <w:rsid w:val="00580A9E"/>
    <w:rsid w:val="00582952"/>
    <w:rsid w:val="005835FE"/>
    <w:rsid w:val="00583E6B"/>
    <w:rsid w:val="00585680"/>
    <w:rsid w:val="00587576"/>
    <w:rsid w:val="00590141"/>
    <w:rsid w:val="00590288"/>
    <w:rsid w:val="0059084A"/>
    <w:rsid w:val="005916C5"/>
    <w:rsid w:val="00592981"/>
    <w:rsid w:val="00594EEB"/>
    <w:rsid w:val="00595BFD"/>
    <w:rsid w:val="00597561"/>
    <w:rsid w:val="005A0085"/>
    <w:rsid w:val="005A0B04"/>
    <w:rsid w:val="005A237A"/>
    <w:rsid w:val="005A3565"/>
    <w:rsid w:val="005A7F98"/>
    <w:rsid w:val="005B0100"/>
    <w:rsid w:val="005B10CF"/>
    <w:rsid w:val="005B2497"/>
    <w:rsid w:val="005B301F"/>
    <w:rsid w:val="005B3347"/>
    <w:rsid w:val="005C0F7A"/>
    <w:rsid w:val="005C1204"/>
    <w:rsid w:val="005C3B1F"/>
    <w:rsid w:val="005C53C2"/>
    <w:rsid w:val="005D05BE"/>
    <w:rsid w:val="005D1D53"/>
    <w:rsid w:val="005D200A"/>
    <w:rsid w:val="005D24AF"/>
    <w:rsid w:val="005D2DBF"/>
    <w:rsid w:val="005D307B"/>
    <w:rsid w:val="005D3790"/>
    <w:rsid w:val="005D45CE"/>
    <w:rsid w:val="005D7A65"/>
    <w:rsid w:val="005E1861"/>
    <w:rsid w:val="005E7476"/>
    <w:rsid w:val="005E784A"/>
    <w:rsid w:val="005E7EC2"/>
    <w:rsid w:val="005E7FA1"/>
    <w:rsid w:val="005F253D"/>
    <w:rsid w:val="005F298C"/>
    <w:rsid w:val="005F3FEC"/>
    <w:rsid w:val="005F4209"/>
    <w:rsid w:val="005F73FA"/>
    <w:rsid w:val="006009F6"/>
    <w:rsid w:val="00601D16"/>
    <w:rsid w:val="006022A6"/>
    <w:rsid w:val="00602490"/>
    <w:rsid w:val="0060249C"/>
    <w:rsid w:val="006024AF"/>
    <w:rsid w:val="00607296"/>
    <w:rsid w:val="00607CD6"/>
    <w:rsid w:val="0061067C"/>
    <w:rsid w:val="006109FC"/>
    <w:rsid w:val="00611B89"/>
    <w:rsid w:val="00612581"/>
    <w:rsid w:val="0061399E"/>
    <w:rsid w:val="00613C4A"/>
    <w:rsid w:val="00613F5B"/>
    <w:rsid w:val="00614D94"/>
    <w:rsid w:val="00616893"/>
    <w:rsid w:val="0061797B"/>
    <w:rsid w:val="00620330"/>
    <w:rsid w:val="00620BD3"/>
    <w:rsid w:val="006225D7"/>
    <w:rsid w:val="006254F2"/>
    <w:rsid w:val="00626C49"/>
    <w:rsid w:val="0063030D"/>
    <w:rsid w:val="006316E5"/>
    <w:rsid w:val="006329E6"/>
    <w:rsid w:val="00634641"/>
    <w:rsid w:val="00634F0B"/>
    <w:rsid w:val="00640E40"/>
    <w:rsid w:val="006410D1"/>
    <w:rsid w:val="00641E1F"/>
    <w:rsid w:val="00643517"/>
    <w:rsid w:val="0064477A"/>
    <w:rsid w:val="00644AAD"/>
    <w:rsid w:val="006510C2"/>
    <w:rsid w:val="006520B7"/>
    <w:rsid w:val="006529D2"/>
    <w:rsid w:val="006546E7"/>
    <w:rsid w:val="006569D4"/>
    <w:rsid w:val="00656C6C"/>
    <w:rsid w:val="006629BE"/>
    <w:rsid w:val="00663C83"/>
    <w:rsid w:val="0066689B"/>
    <w:rsid w:val="00667876"/>
    <w:rsid w:val="00667DCD"/>
    <w:rsid w:val="006707B0"/>
    <w:rsid w:val="00670844"/>
    <w:rsid w:val="00670AC8"/>
    <w:rsid w:val="00670AEB"/>
    <w:rsid w:val="00671AD2"/>
    <w:rsid w:val="00673757"/>
    <w:rsid w:val="00674924"/>
    <w:rsid w:val="00677F4B"/>
    <w:rsid w:val="0068527A"/>
    <w:rsid w:val="00685613"/>
    <w:rsid w:val="006865F7"/>
    <w:rsid w:val="0068790D"/>
    <w:rsid w:val="006901DD"/>
    <w:rsid w:val="00690DF6"/>
    <w:rsid w:val="006935A9"/>
    <w:rsid w:val="00694497"/>
    <w:rsid w:val="00694F56"/>
    <w:rsid w:val="006951C8"/>
    <w:rsid w:val="006957B5"/>
    <w:rsid w:val="006960B4"/>
    <w:rsid w:val="0069636E"/>
    <w:rsid w:val="00696C2D"/>
    <w:rsid w:val="00697104"/>
    <w:rsid w:val="00697706"/>
    <w:rsid w:val="00697FE9"/>
    <w:rsid w:val="006A170E"/>
    <w:rsid w:val="006A285D"/>
    <w:rsid w:val="006A2EF5"/>
    <w:rsid w:val="006A5327"/>
    <w:rsid w:val="006A5898"/>
    <w:rsid w:val="006A6E70"/>
    <w:rsid w:val="006A70EE"/>
    <w:rsid w:val="006A7337"/>
    <w:rsid w:val="006B0237"/>
    <w:rsid w:val="006B66A2"/>
    <w:rsid w:val="006B6F94"/>
    <w:rsid w:val="006C20F1"/>
    <w:rsid w:val="006C27B5"/>
    <w:rsid w:val="006C2DFC"/>
    <w:rsid w:val="006C5135"/>
    <w:rsid w:val="006C5314"/>
    <w:rsid w:val="006C5613"/>
    <w:rsid w:val="006C5AAD"/>
    <w:rsid w:val="006C5FD8"/>
    <w:rsid w:val="006C61D9"/>
    <w:rsid w:val="006C652A"/>
    <w:rsid w:val="006C6654"/>
    <w:rsid w:val="006C6801"/>
    <w:rsid w:val="006D065B"/>
    <w:rsid w:val="006D0668"/>
    <w:rsid w:val="006D0C4C"/>
    <w:rsid w:val="006D3969"/>
    <w:rsid w:val="006D3D10"/>
    <w:rsid w:val="006D4429"/>
    <w:rsid w:val="006D4729"/>
    <w:rsid w:val="006D5288"/>
    <w:rsid w:val="006D540D"/>
    <w:rsid w:val="006D5F92"/>
    <w:rsid w:val="006D761F"/>
    <w:rsid w:val="006E0AAC"/>
    <w:rsid w:val="006E1547"/>
    <w:rsid w:val="006E26B4"/>
    <w:rsid w:val="006E2CF2"/>
    <w:rsid w:val="006E5235"/>
    <w:rsid w:val="006E5846"/>
    <w:rsid w:val="006E65C6"/>
    <w:rsid w:val="006E6DD1"/>
    <w:rsid w:val="006F0507"/>
    <w:rsid w:val="006F09E9"/>
    <w:rsid w:val="006F1E34"/>
    <w:rsid w:val="006F3787"/>
    <w:rsid w:val="006F3A20"/>
    <w:rsid w:val="006F4BF2"/>
    <w:rsid w:val="006F744F"/>
    <w:rsid w:val="007000A9"/>
    <w:rsid w:val="00700801"/>
    <w:rsid w:val="007015F0"/>
    <w:rsid w:val="00701AC9"/>
    <w:rsid w:val="00702E82"/>
    <w:rsid w:val="00704535"/>
    <w:rsid w:val="00705728"/>
    <w:rsid w:val="007065A6"/>
    <w:rsid w:val="00710604"/>
    <w:rsid w:val="00710E79"/>
    <w:rsid w:val="00711342"/>
    <w:rsid w:val="00713286"/>
    <w:rsid w:val="007139D0"/>
    <w:rsid w:val="00714084"/>
    <w:rsid w:val="00715AEB"/>
    <w:rsid w:val="00716136"/>
    <w:rsid w:val="0071661C"/>
    <w:rsid w:val="00716B40"/>
    <w:rsid w:val="00716FCE"/>
    <w:rsid w:val="00717896"/>
    <w:rsid w:val="007202AA"/>
    <w:rsid w:val="00721396"/>
    <w:rsid w:val="007234ED"/>
    <w:rsid w:val="007252C1"/>
    <w:rsid w:val="00725856"/>
    <w:rsid w:val="007266CD"/>
    <w:rsid w:val="007341D4"/>
    <w:rsid w:val="00735DC7"/>
    <w:rsid w:val="00736F57"/>
    <w:rsid w:val="007374BE"/>
    <w:rsid w:val="0074073D"/>
    <w:rsid w:val="00741CBC"/>
    <w:rsid w:val="007420AF"/>
    <w:rsid w:val="00743054"/>
    <w:rsid w:val="0074534E"/>
    <w:rsid w:val="00745610"/>
    <w:rsid w:val="007457A2"/>
    <w:rsid w:val="00745FA1"/>
    <w:rsid w:val="0074717E"/>
    <w:rsid w:val="0074740E"/>
    <w:rsid w:val="0074783D"/>
    <w:rsid w:val="00747D2E"/>
    <w:rsid w:val="0075320D"/>
    <w:rsid w:val="007535D0"/>
    <w:rsid w:val="00760CFC"/>
    <w:rsid w:val="00761407"/>
    <w:rsid w:val="00761442"/>
    <w:rsid w:val="00761D5E"/>
    <w:rsid w:val="0076320B"/>
    <w:rsid w:val="007664E0"/>
    <w:rsid w:val="0076722D"/>
    <w:rsid w:val="00767E08"/>
    <w:rsid w:val="00770BAC"/>
    <w:rsid w:val="00770BEE"/>
    <w:rsid w:val="00772ECF"/>
    <w:rsid w:val="00773104"/>
    <w:rsid w:val="00774C7F"/>
    <w:rsid w:val="007756D6"/>
    <w:rsid w:val="007767D1"/>
    <w:rsid w:val="00783D8E"/>
    <w:rsid w:val="007914A2"/>
    <w:rsid w:val="00791BE3"/>
    <w:rsid w:val="00791CA4"/>
    <w:rsid w:val="00795588"/>
    <w:rsid w:val="007A1969"/>
    <w:rsid w:val="007A2855"/>
    <w:rsid w:val="007A31F1"/>
    <w:rsid w:val="007A4121"/>
    <w:rsid w:val="007A451D"/>
    <w:rsid w:val="007A4E42"/>
    <w:rsid w:val="007A5072"/>
    <w:rsid w:val="007A6616"/>
    <w:rsid w:val="007A6A03"/>
    <w:rsid w:val="007B0427"/>
    <w:rsid w:val="007B07AE"/>
    <w:rsid w:val="007B11D3"/>
    <w:rsid w:val="007B266E"/>
    <w:rsid w:val="007B296E"/>
    <w:rsid w:val="007B2D64"/>
    <w:rsid w:val="007C142E"/>
    <w:rsid w:val="007C28E4"/>
    <w:rsid w:val="007C357F"/>
    <w:rsid w:val="007C51C8"/>
    <w:rsid w:val="007C5554"/>
    <w:rsid w:val="007C5EAA"/>
    <w:rsid w:val="007D1CA2"/>
    <w:rsid w:val="007D1CE6"/>
    <w:rsid w:val="007D37F6"/>
    <w:rsid w:val="007D3B09"/>
    <w:rsid w:val="007D460C"/>
    <w:rsid w:val="007D47FF"/>
    <w:rsid w:val="007D48D3"/>
    <w:rsid w:val="007D4BE7"/>
    <w:rsid w:val="007D4F69"/>
    <w:rsid w:val="007D58FA"/>
    <w:rsid w:val="007D5DF8"/>
    <w:rsid w:val="007D61CA"/>
    <w:rsid w:val="007E0B26"/>
    <w:rsid w:val="007E11B2"/>
    <w:rsid w:val="007E123B"/>
    <w:rsid w:val="007E24C4"/>
    <w:rsid w:val="007E3F11"/>
    <w:rsid w:val="007E6C88"/>
    <w:rsid w:val="007F22BD"/>
    <w:rsid w:val="007F2F7D"/>
    <w:rsid w:val="007F355F"/>
    <w:rsid w:val="007F386D"/>
    <w:rsid w:val="007F5EBE"/>
    <w:rsid w:val="007F6196"/>
    <w:rsid w:val="0080021E"/>
    <w:rsid w:val="0080085E"/>
    <w:rsid w:val="008013BF"/>
    <w:rsid w:val="008028FA"/>
    <w:rsid w:val="0080397F"/>
    <w:rsid w:val="00806846"/>
    <w:rsid w:val="00806C82"/>
    <w:rsid w:val="00806CB2"/>
    <w:rsid w:val="00810811"/>
    <w:rsid w:val="00810F94"/>
    <w:rsid w:val="008118CD"/>
    <w:rsid w:val="00811F11"/>
    <w:rsid w:val="00811FEA"/>
    <w:rsid w:val="0081294B"/>
    <w:rsid w:val="00812EAE"/>
    <w:rsid w:val="00814D33"/>
    <w:rsid w:val="00816740"/>
    <w:rsid w:val="00817AF2"/>
    <w:rsid w:val="0082166F"/>
    <w:rsid w:val="00822551"/>
    <w:rsid w:val="008226F1"/>
    <w:rsid w:val="008236DD"/>
    <w:rsid w:val="00824356"/>
    <w:rsid w:val="008246AC"/>
    <w:rsid w:val="00827339"/>
    <w:rsid w:val="008318CF"/>
    <w:rsid w:val="00831F7C"/>
    <w:rsid w:val="008327DD"/>
    <w:rsid w:val="008330CA"/>
    <w:rsid w:val="00833517"/>
    <w:rsid w:val="00833963"/>
    <w:rsid w:val="00834FF2"/>
    <w:rsid w:val="0083507C"/>
    <w:rsid w:val="00835803"/>
    <w:rsid w:val="00835872"/>
    <w:rsid w:val="00840B27"/>
    <w:rsid w:val="008425DF"/>
    <w:rsid w:val="00842D88"/>
    <w:rsid w:val="00843624"/>
    <w:rsid w:val="00843CEC"/>
    <w:rsid w:val="0084405D"/>
    <w:rsid w:val="00846525"/>
    <w:rsid w:val="00851364"/>
    <w:rsid w:val="008519EA"/>
    <w:rsid w:val="0085220B"/>
    <w:rsid w:val="00852E74"/>
    <w:rsid w:val="00853BD5"/>
    <w:rsid w:val="00853FA4"/>
    <w:rsid w:val="00854370"/>
    <w:rsid w:val="008549B1"/>
    <w:rsid w:val="00854D08"/>
    <w:rsid w:val="00855F94"/>
    <w:rsid w:val="0085601F"/>
    <w:rsid w:val="008579D8"/>
    <w:rsid w:val="00860785"/>
    <w:rsid w:val="00860DCA"/>
    <w:rsid w:val="00861234"/>
    <w:rsid w:val="008613F6"/>
    <w:rsid w:val="008634E7"/>
    <w:rsid w:val="008635EA"/>
    <w:rsid w:val="00865A73"/>
    <w:rsid w:val="00865C41"/>
    <w:rsid w:val="00865CD3"/>
    <w:rsid w:val="00866CF9"/>
    <w:rsid w:val="008707B9"/>
    <w:rsid w:val="008708E4"/>
    <w:rsid w:val="00872545"/>
    <w:rsid w:val="008741FE"/>
    <w:rsid w:val="008768A1"/>
    <w:rsid w:val="00876C6D"/>
    <w:rsid w:val="00877226"/>
    <w:rsid w:val="00883181"/>
    <w:rsid w:val="00883280"/>
    <w:rsid w:val="00887AAC"/>
    <w:rsid w:val="00891016"/>
    <w:rsid w:val="00891126"/>
    <w:rsid w:val="00893F0F"/>
    <w:rsid w:val="0089470D"/>
    <w:rsid w:val="00895C63"/>
    <w:rsid w:val="0089691A"/>
    <w:rsid w:val="008A00E5"/>
    <w:rsid w:val="008A16A8"/>
    <w:rsid w:val="008A58CF"/>
    <w:rsid w:val="008B09A9"/>
    <w:rsid w:val="008B0CA7"/>
    <w:rsid w:val="008B1A0C"/>
    <w:rsid w:val="008B29B3"/>
    <w:rsid w:val="008B53F1"/>
    <w:rsid w:val="008B6A93"/>
    <w:rsid w:val="008C055B"/>
    <w:rsid w:val="008C098B"/>
    <w:rsid w:val="008C0D24"/>
    <w:rsid w:val="008C2321"/>
    <w:rsid w:val="008C53C1"/>
    <w:rsid w:val="008C705B"/>
    <w:rsid w:val="008C774E"/>
    <w:rsid w:val="008D0996"/>
    <w:rsid w:val="008D1F48"/>
    <w:rsid w:val="008D2CC7"/>
    <w:rsid w:val="008D4785"/>
    <w:rsid w:val="008E237F"/>
    <w:rsid w:val="008E2BD0"/>
    <w:rsid w:val="008E3AE7"/>
    <w:rsid w:val="008E5462"/>
    <w:rsid w:val="008E5C31"/>
    <w:rsid w:val="008E5F48"/>
    <w:rsid w:val="008E7BC8"/>
    <w:rsid w:val="008F113C"/>
    <w:rsid w:val="008F3BE2"/>
    <w:rsid w:val="008F7DAA"/>
    <w:rsid w:val="008F7F5A"/>
    <w:rsid w:val="00901949"/>
    <w:rsid w:val="0090225A"/>
    <w:rsid w:val="00903321"/>
    <w:rsid w:val="00903FFB"/>
    <w:rsid w:val="009108E5"/>
    <w:rsid w:val="009111DA"/>
    <w:rsid w:val="00914046"/>
    <w:rsid w:val="009165B9"/>
    <w:rsid w:val="009212EC"/>
    <w:rsid w:val="00921443"/>
    <w:rsid w:val="00922DA0"/>
    <w:rsid w:val="0092485F"/>
    <w:rsid w:val="00925FC4"/>
    <w:rsid w:val="009272CB"/>
    <w:rsid w:val="00927469"/>
    <w:rsid w:val="00932707"/>
    <w:rsid w:val="00932750"/>
    <w:rsid w:val="009328CA"/>
    <w:rsid w:val="00932BED"/>
    <w:rsid w:val="00933CAE"/>
    <w:rsid w:val="00934B5D"/>
    <w:rsid w:val="00935769"/>
    <w:rsid w:val="00936591"/>
    <w:rsid w:val="00936A24"/>
    <w:rsid w:val="00936FD1"/>
    <w:rsid w:val="009376EF"/>
    <w:rsid w:val="0094033E"/>
    <w:rsid w:val="00940675"/>
    <w:rsid w:val="00940DE3"/>
    <w:rsid w:val="0094164E"/>
    <w:rsid w:val="00943050"/>
    <w:rsid w:val="00944744"/>
    <w:rsid w:val="009457AD"/>
    <w:rsid w:val="009465B9"/>
    <w:rsid w:val="00947379"/>
    <w:rsid w:val="00947AE6"/>
    <w:rsid w:val="00947BAA"/>
    <w:rsid w:val="00950A41"/>
    <w:rsid w:val="00952752"/>
    <w:rsid w:val="00953568"/>
    <w:rsid w:val="00957689"/>
    <w:rsid w:val="00957C40"/>
    <w:rsid w:val="00963641"/>
    <w:rsid w:val="00964247"/>
    <w:rsid w:val="009649B4"/>
    <w:rsid w:val="00966042"/>
    <w:rsid w:val="00966AAB"/>
    <w:rsid w:val="00966D01"/>
    <w:rsid w:val="00970B5A"/>
    <w:rsid w:val="0097115C"/>
    <w:rsid w:val="00972639"/>
    <w:rsid w:val="00974723"/>
    <w:rsid w:val="0097496F"/>
    <w:rsid w:val="00977CAC"/>
    <w:rsid w:val="00977E32"/>
    <w:rsid w:val="009807C4"/>
    <w:rsid w:val="009812E7"/>
    <w:rsid w:val="00981451"/>
    <w:rsid w:val="00982C8D"/>
    <w:rsid w:val="00984C6E"/>
    <w:rsid w:val="00986A96"/>
    <w:rsid w:val="00987993"/>
    <w:rsid w:val="00987AF9"/>
    <w:rsid w:val="009912D9"/>
    <w:rsid w:val="00994B0F"/>
    <w:rsid w:val="00994C3D"/>
    <w:rsid w:val="00994E23"/>
    <w:rsid w:val="00995054"/>
    <w:rsid w:val="0099513F"/>
    <w:rsid w:val="00995CEF"/>
    <w:rsid w:val="0099668E"/>
    <w:rsid w:val="00996A6D"/>
    <w:rsid w:val="009A0395"/>
    <w:rsid w:val="009A0E54"/>
    <w:rsid w:val="009A47AD"/>
    <w:rsid w:val="009A4EC4"/>
    <w:rsid w:val="009A6047"/>
    <w:rsid w:val="009A74DC"/>
    <w:rsid w:val="009A7B40"/>
    <w:rsid w:val="009B10F5"/>
    <w:rsid w:val="009B172F"/>
    <w:rsid w:val="009B1832"/>
    <w:rsid w:val="009B19B5"/>
    <w:rsid w:val="009B2A84"/>
    <w:rsid w:val="009B35DE"/>
    <w:rsid w:val="009B443F"/>
    <w:rsid w:val="009B4DEC"/>
    <w:rsid w:val="009B4E70"/>
    <w:rsid w:val="009B5792"/>
    <w:rsid w:val="009C0175"/>
    <w:rsid w:val="009C03AC"/>
    <w:rsid w:val="009C05F6"/>
    <w:rsid w:val="009C0B32"/>
    <w:rsid w:val="009C0CA9"/>
    <w:rsid w:val="009C0E7A"/>
    <w:rsid w:val="009C10A3"/>
    <w:rsid w:val="009C1E08"/>
    <w:rsid w:val="009C2561"/>
    <w:rsid w:val="009C30E0"/>
    <w:rsid w:val="009C4A52"/>
    <w:rsid w:val="009C5B93"/>
    <w:rsid w:val="009C6644"/>
    <w:rsid w:val="009C7F30"/>
    <w:rsid w:val="009D0883"/>
    <w:rsid w:val="009D1114"/>
    <w:rsid w:val="009D12B5"/>
    <w:rsid w:val="009D19F9"/>
    <w:rsid w:val="009D281A"/>
    <w:rsid w:val="009D2A51"/>
    <w:rsid w:val="009D2B30"/>
    <w:rsid w:val="009D2CAE"/>
    <w:rsid w:val="009D47C9"/>
    <w:rsid w:val="009D4F64"/>
    <w:rsid w:val="009D7BC2"/>
    <w:rsid w:val="009E097F"/>
    <w:rsid w:val="009E4948"/>
    <w:rsid w:val="009E4D03"/>
    <w:rsid w:val="009E5131"/>
    <w:rsid w:val="009E599D"/>
    <w:rsid w:val="009E6525"/>
    <w:rsid w:val="009E7F2E"/>
    <w:rsid w:val="009F09EB"/>
    <w:rsid w:val="009F2A32"/>
    <w:rsid w:val="009F3208"/>
    <w:rsid w:val="009F4668"/>
    <w:rsid w:val="009F4676"/>
    <w:rsid w:val="009F5063"/>
    <w:rsid w:val="009F50CD"/>
    <w:rsid w:val="009F6D3C"/>
    <w:rsid w:val="00A00172"/>
    <w:rsid w:val="00A00CE8"/>
    <w:rsid w:val="00A01DCB"/>
    <w:rsid w:val="00A0205F"/>
    <w:rsid w:val="00A02451"/>
    <w:rsid w:val="00A02CEB"/>
    <w:rsid w:val="00A03154"/>
    <w:rsid w:val="00A047D0"/>
    <w:rsid w:val="00A06FCA"/>
    <w:rsid w:val="00A0702C"/>
    <w:rsid w:val="00A07072"/>
    <w:rsid w:val="00A07E37"/>
    <w:rsid w:val="00A11140"/>
    <w:rsid w:val="00A11525"/>
    <w:rsid w:val="00A11AFC"/>
    <w:rsid w:val="00A12341"/>
    <w:rsid w:val="00A14070"/>
    <w:rsid w:val="00A15002"/>
    <w:rsid w:val="00A223D7"/>
    <w:rsid w:val="00A26D99"/>
    <w:rsid w:val="00A3061D"/>
    <w:rsid w:val="00A30806"/>
    <w:rsid w:val="00A310DB"/>
    <w:rsid w:val="00A319AA"/>
    <w:rsid w:val="00A327E1"/>
    <w:rsid w:val="00A32CBE"/>
    <w:rsid w:val="00A33400"/>
    <w:rsid w:val="00A34AB2"/>
    <w:rsid w:val="00A35BB4"/>
    <w:rsid w:val="00A36082"/>
    <w:rsid w:val="00A37146"/>
    <w:rsid w:val="00A40417"/>
    <w:rsid w:val="00A41BEF"/>
    <w:rsid w:val="00A428CD"/>
    <w:rsid w:val="00A43C16"/>
    <w:rsid w:val="00A44B61"/>
    <w:rsid w:val="00A5337B"/>
    <w:rsid w:val="00A538F6"/>
    <w:rsid w:val="00A53B33"/>
    <w:rsid w:val="00A53F2A"/>
    <w:rsid w:val="00A53F6F"/>
    <w:rsid w:val="00A54BA5"/>
    <w:rsid w:val="00A5594C"/>
    <w:rsid w:val="00A56028"/>
    <w:rsid w:val="00A569D6"/>
    <w:rsid w:val="00A6027A"/>
    <w:rsid w:val="00A62D0E"/>
    <w:rsid w:val="00A633BC"/>
    <w:rsid w:val="00A635E5"/>
    <w:rsid w:val="00A64729"/>
    <w:rsid w:val="00A649DF"/>
    <w:rsid w:val="00A65679"/>
    <w:rsid w:val="00A65CE1"/>
    <w:rsid w:val="00A66829"/>
    <w:rsid w:val="00A66B50"/>
    <w:rsid w:val="00A677B5"/>
    <w:rsid w:val="00A7067A"/>
    <w:rsid w:val="00A73A18"/>
    <w:rsid w:val="00A75CD7"/>
    <w:rsid w:val="00A76858"/>
    <w:rsid w:val="00A810D4"/>
    <w:rsid w:val="00A818DA"/>
    <w:rsid w:val="00A8230F"/>
    <w:rsid w:val="00A825B9"/>
    <w:rsid w:val="00A835D9"/>
    <w:rsid w:val="00A84004"/>
    <w:rsid w:val="00A843E5"/>
    <w:rsid w:val="00A84C5C"/>
    <w:rsid w:val="00A851DD"/>
    <w:rsid w:val="00A85406"/>
    <w:rsid w:val="00A85474"/>
    <w:rsid w:val="00A908EF"/>
    <w:rsid w:val="00A91A7D"/>
    <w:rsid w:val="00A93254"/>
    <w:rsid w:val="00A94E10"/>
    <w:rsid w:val="00A95875"/>
    <w:rsid w:val="00AA0398"/>
    <w:rsid w:val="00AA0DD8"/>
    <w:rsid w:val="00AA225F"/>
    <w:rsid w:val="00AA46CB"/>
    <w:rsid w:val="00AA4F4F"/>
    <w:rsid w:val="00AA5E6A"/>
    <w:rsid w:val="00AA5E79"/>
    <w:rsid w:val="00AB175F"/>
    <w:rsid w:val="00AB350B"/>
    <w:rsid w:val="00AB35AE"/>
    <w:rsid w:val="00AB38DC"/>
    <w:rsid w:val="00AB6ACE"/>
    <w:rsid w:val="00AC0C91"/>
    <w:rsid w:val="00AC2697"/>
    <w:rsid w:val="00AC2C17"/>
    <w:rsid w:val="00AC6460"/>
    <w:rsid w:val="00AC6C28"/>
    <w:rsid w:val="00AC7D00"/>
    <w:rsid w:val="00AC7FAB"/>
    <w:rsid w:val="00AD07A6"/>
    <w:rsid w:val="00AD0DF5"/>
    <w:rsid w:val="00AD1AFB"/>
    <w:rsid w:val="00AD216E"/>
    <w:rsid w:val="00AD3077"/>
    <w:rsid w:val="00AD3127"/>
    <w:rsid w:val="00AD4EC6"/>
    <w:rsid w:val="00AD6A0C"/>
    <w:rsid w:val="00AE4CB5"/>
    <w:rsid w:val="00AE6460"/>
    <w:rsid w:val="00AE7C8B"/>
    <w:rsid w:val="00AF00DD"/>
    <w:rsid w:val="00AF0268"/>
    <w:rsid w:val="00AF1002"/>
    <w:rsid w:val="00AF1E43"/>
    <w:rsid w:val="00AF2088"/>
    <w:rsid w:val="00AF2402"/>
    <w:rsid w:val="00AF3157"/>
    <w:rsid w:val="00AF33CE"/>
    <w:rsid w:val="00AF590A"/>
    <w:rsid w:val="00B00FF4"/>
    <w:rsid w:val="00B0128F"/>
    <w:rsid w:val="00B01504"/>
    <w:rsid w:val="00B02941"/>
    <w:rsid w:val="00B02E6D"/>
    <w:rsid w:val="00B04DD5"/>
    <w:rsid w:val="00B105A0"/>
    <w:rsid w:val="00B10A1C"/>
    <w:rsid w:val="00B11353"/>
    <w:rsid w:val="00B11643"/>
    <w:rsid w:val="00B11CFC"/>
    <w:rsid w:val="00B12FA3"/>
    <w:rsid w:val="00B14E9D"/>
    <w:rsid w:val="00B16C3D"/>
    <w:rsid w:val="00B1792C"/>
    <w:rsid w:val="00B17C5C"/>
    <w:rsid w:val="00B17FBF"/>
    <w:rsid w:val="00B213CA"/>
    <w:rsid w:val="00B22208"/>
    <w:rsid w:val="00B24078"/>
    <w:rsid w:val="00B24258"/>
    <w:rsid w:val="00B252EF"/>
    <w:rsid w:val="00B25A6F"/>
    <w:rsid w:val="00B27699"/>
    <w:rsid w:val="00B27CC3"/>
    <w:rsid w:val="00B31411"/>
    <w:rsid w:val="00B31703"/>
    <w:rsid w:val="00B31971"/>
    <w:rsid w:val="00B33EF6"/>
    <w:rsid w:val="00B34D86"/>
    <w:rsid w:val="00B35D50"/>
    <w:rsid w:val="00B3618E"/>
    <w:rsid w:val="00B36D0B"/>
    <w:rsid w:val="00B457F2"/>
    <w:rsid w:val="00B45E92"/>
    <w:rsid w:val="00B4702D"/>
    <w:rsid w:val="00B50242"/>
    <w:rsid w:val="00B51F03"/>
    <w:rsid w:val="00B527DB"/>
    <w:rsid w:val="00B54417"/>
    <w:rsid w:val="00B5472D"/>
    <w:rsid w:val="00B55709"/>
    <w:rsid w:val="00B558D7"/>
    <w:rsid w:val="00B55935"/>
    <w:rsid w:val="00B55BFB"/>
    <w:rsid w:val="00B55E76"/>
    <w:rsid w:val="00B60395"/>
    <w:rsid w:val="00B6046F"/>
    <w:rsid w:val="00B60FE7"/>
    <w:rsid w:val="00B61AD7"/>
    <w:rsid w:val="00B633FA"/>
    <w:rsid w:val="00B647FA"/>
    <w:rsid w:val="00B65076"/>
    <w:rsid w:val="00B7082A"/>
    <w:rsid w:val="00B71491"/>
    <w:rsid w:val="00B74490"/>
    <w:rsid w:val="00B7784A"/>
    <w:rsid w:val="00B779CF"/>
    <w:rsid w:val="00B81CF8"/>
    <w:rsid w:val="00B87E36"/>
    <w:rsid w:val="00B90E87"/>
    <w:rsid w:val="00B91A67"/>
    <w:rsid w:val="00B94836"/>
    <w:rsid w:val="00B958B0"/>
    <w:rsid w:val="00BA0FD5"/>
    <w:rsid w:val="00BA284E"/>
    <w:rsid w:val="00BA664E"/>
    <w:rsid w:val="00BB0BBA"/>
    <w:rsid w:val="00BB2FA9"/>
    <w:rsid w:val="00BB39DA"/>
    <w:rsid w:val="00BB3D1D"/>
    <w:rsid w:val="00BB42F4"/>
    <w:rsid w:val="00BB4AB1"/>
    <w:rsid w:val="00BB4D8A"/>
    <w:rsid w:val="00BB746F"/>
    <w:rsid w:val="00BB7AAD"/>
    <w:rsid w:val="00BC003B"/>
    <w:rsid w:val="00BC0B2C"/>
    <w:rsid w:val="00BC0D0F"/>
    <w:rsid w:val="00BC19AE"/>
    <w:rsid w:val="00BC3BCD"/>
    <w:rsid w:val="00BC4794"/>
    <w:rsid w:val="00BC5300"/>
    <w:rsid w:val="00BC5408"/>
    <w:rsid w:val="00BC7463"/>
    <w:rsid w:val="00BD0E66"/>
    <w:rsid w:val="00BD198A"/>
    <w:rsid w:val="00BD2FBA"/>
    <w:rsid w:val="00BD4ED1"/>
    <w:rsid w:val="00BD5522"/>
    <w:rsid w:val="00BD64BD"/>
    <w:rsid w:val="00BD6AF5"/>
    <w:rsid w:val="00BD713F"/>
    <w:rsid w:val="00BE22F2"/>
    <w:rsid w:val="00BE395A"/>
    <w:rsid w:val="00BE3E4E"/>
    <w:rsid w:val="00BE50FE"/>
    <w:rsid w:val="00BE53EB"/>
    <w:rsid w:val="00BE627D"/>
    <w:rsid w:val="00BF14D7"/>
    <w:rsid w:val="00BF1D89"/>
    <w:rsid w:val="00BF1EF5"/>
    <w:rsid w:val="00BF44A4"/>
    <w:rsid w:val="00C003C5"/>
    <w:rsid w:val="00C01A2A"/>
    <w:rsid w:val="00C02C99"/>
    <w:rsid w:val="00C02E13"/>
    <w:rsid w:val="00C02EA8"/>
    <w:rsid w:val="00C03637"/>
    <w:rsid w:val="00C05A02"/>
    <w:rsid w:val="00C05BBE"/>
    <w:rsid w:val="00C06910"/>
    <w:rsid w:val="00C06F5A"/>
    <w:rsid w:val="00C129D9"/>
    <w:rsid w:val="00C14055"/>
    <w:rsid w:val="00C16B47"/>
    <w:rsid w:val="00C17F2F"/>
    <w:rsid w:val="00C22F99"/>
    <w:rsid w:val="00C2386B"/>
    <w:rsid w:val="00C23FEB"/>
    <w:rsid w:val="00C25DFF"/>
    <w:rsid w:val="00C2612C"/>
    <w:rsid w:val="00C2778E"/>
    <w:rsid w:val="00C30297"/>
    <w:rsid w:val="00C3347C"/>
    <w:rsid w:val="00C34819"/>
    <w:rsid w:val="00C34F5A"/>
    <w:rsid w:val="00C35B31"/>
    <w:rsid w:val="00C35D05"/>
    <w:rsid w:val="00C40E79"/>
    <w:rsid w:val="00C41426"/>
    <w:rsid w:val="00C42240"/>
    <w:rsid w:val="00C43A68"/>
    <w:rsid w:val="00C44A78"/>
    <w:rsid w:val="00C44D82"/>
    <w:rsid w:val="00C46B0B"/>
    <w:rsid w:val="00C50935"/>
    <w:rsid w:val="00C51039"/>
    <w:rsid w:val="00C52938"/>
    <w:rsid w:val="00C5338B"/>
    <w:rsid w:val="00C538EA"/>
    <w:rsid w:val="00C574FD"/>
    <w:rsid w:val="00C60F28"/>
    <w:rsid w:val="00C6130B"/>
    <w:rsid w:val="00C621E2"/>
    <w:rsid w:val="00C64622"/>
    <w:rsid w:val="00C648C6"/>
    <w:rsid w:val="00C65793"/>
    <w:rsid w:val="00C67909"/>
    <w:rsid w:val="00C70734"/>
    <w:rsid w:val="00C72C5A"/>
    <w:rsid w:val="00C72E75"/>
    <w:rsid w:val="00C74169"/>
    <w:rsid w:val="00C753D8"/>
    <w:rsid w:val="00C755BD"/>
    <w:rsid w:val="00C77D60"/>
    <w:rsid w:val="00C83406"/>
    <w:rsid w:val="00C836FA"/>
    <w:rsid w:val="00C8381B"/>
    <w:rsid w:val="00C84077"/>
    <w:rsid w:val="00C855BE"/>
    <w:rsid w:val="00C8660B"/>
    <w:rsid w:val="00C86A93"/>
    <w:rsid w:val="00C90C5D"/>
    <w:rsid w:val="00C939DA"/>
    <w:rsid w:val="00C93E73"/>
    <w:rsid w:val="00C94828"/>
    <w:rsid w:val="00C94BDE"/>
    <w:rsid w:val="00C955A9"/>
    <w:rsid w:val="00CA0AC7"/>
    <w:rsid w:val="00CA26A2"/>
    <w:rsid w:val="00CA3BB1"/>
    <w:rsid w:val="00CA41A3"/>
    <w:rsid w:val="00CA6160"/>
    <w:rsid w:val="00CB12DA"/>
    <w:rsid w:val="00CB1FC6"/>
    <w:rsid w:val="00CB4869"/>
    <w:rsid w:val="00CB68FF"/>
    <w:rsid w:val="00CB7513"/>
    <w:rsid w:val="00CB77DA"/>
    <w:rsid w:val="00CB799D"/>
    <w:rsid w:val="00CC1588"/>
    <w:rsid w:val="00CC2977"/>
    <w:rsid w:val="00CC3B38"/>
    <w:rsid w:val="00CC429F"/>
    <w:rsid w:val="00CC57C1"/>
    <w:rsid w:val="00CC6AF3"/>
    <w:rsid w:val="00CC7C5C"/>
    <w:rsid w:val="00CD0984"/>
    <w:rsid w:val="00CD15A1"/>
    <w:rsid w:val="00CD4FA8"/>
    <w:rsid w:val="00CD6D03"/>
    <w:rsid w:val="00CE1C78"/>
    <w:rsid w:val="00CE207B"/>
    <w:rsid w:val="00CE236C"/>
    <w:rsid w:val="00CE2B4A"/>
    <w:rsid w:val="00CE33F9"/>
    <w:rsid w:val="00CE4C38"/>
    <w:rsid w:val="00CE582B"/>
    <w:rsid w:val="00CE6674"/>
    <w:rsid w:val="00CE66E3"/>
    <w:rsid w:val="00CE6A1F"/>
    <w:rsid w:val="00CE7367"/>
    <w:rsid w:val="00CE7832"/>
    <w:rsid w:val="00CF01FC"/>
    <w:rsid w:val="00CF023D"/>
    <w:rsid w:val="00CF0A75"/>
    <w:rsid w:val="00CF0E71"/>
    <w:rsid w:val="00CF111C"/>
    <w:rsid w:val="00CF1EE3"/>
    <w:rsid w:val="00CF3DCA"/>
    <w:rsid w:val="00CF40AA"/>
    <w:rsid w:val="00CF591A"/>
    <w:rsid w:val="00CF7F6D"/>
    <w:rsid w:val="00D018D7"/>
    <w:rsid w:val="00D02A35"/>
    <w:rsid w:val="00D03168"/>
    <w:rsid w:val="00D03EE1"/>
    <w:rsid w:val="00D0404F"/>
    <w:rsid w:val="00D05BD8"/>
    <w:rsid w:val="00D069C7"/>
    <w:rsid w:val="00D06D6A"/>
    <w:rsid w:val="00D06E61"/>
    <w:rsid w:val="00D07A1A"/>
    <w:rsid w:val="00D07E45"/>
    <w:rsid w:val="00D10EA8"/>
    <w:rsid w:val="00D11BF4"/>
    <w:rsid w:val="00D1204A"/>
    <w:rsid w:val="00D127A7"/>
    <w:rsid w:val="00D140D9"/>
    <w:rsid w:val="00D14810"/>
    <w:rsid w:val="00D15C09"/>
    <w:rsid w:val="00D15CDB"/>
    <w:rsid w:val="00D1648E"/>
    <w:rsid w:val="00D16841"/>
    <w:rsid w:val="00D16E10"/>
    <w:rsid w:val="00D2127F"/>
    <w:rsid w:val="00D22058"/>
    <w:rsid w:val="00D222A1"/>
    <w:rsid w:val="00D24452"/>
    <w:rsid w:val="00D275C4"/>
    <w:rsid w:val="00D27735"/>
    <w:rsid w:val="00D312E1"/>
    <w:rsid w:val="00D31BAF"/>
    <w:rsid w:val="00D33FA3"/>
    <w:rsid w:val="00D3577D"/>
    <w:rsid w:val="00D36282"/>
    <w:rsid w:val="00D3726B"/>
    <w:rsid w:val="00D37497"/>
    <w:rsid w:val="00D378EC"/>
    <w:rsid w:val="00D40DAD"/>
    <w:rsid w:val="00D42218"/>
    <w:rsid w:val="00D43198"/>
    <w:rsid w:val="00D43B13"/>
    <w:rsid w:val="00D44302"/>
    <w:rsid w:val="00D44E21"/>
    <w:rsid w:val="00D4747F"/>
    <w:rsid w:val="00D50E7D"/>
    <w:rsid w:val="00D522CB"/>
    <w:rsid w:val="00D526AD"/>
    <w:rsid w:val="00D52F03"/>
    <w:rsid w:val="00D54236"/>
    <w:rsid w:val="00D55376"/>
    <w:rsid w:val="00D5541C"/>
    <w:rsid w:val="00D5662D"/>
    <w:rsid w:val="00D6197D"/>
    <w:rsid w:val="00D61ADB"/>
    <w:rsid w:val="00D62D85"/>
    <w:rsid w:val="00D63574"/>
    <w:rsid w:val="00D639B3"/>
    <w:rsid w:val="00D6430C"/>
    <w:rsid w:val="00D65EC2"/>
    <w:rsid w:val="00D66641"/>
    <w:rsid w:val="00D67C85"/>
    <w:rsid w:val="00D67C8C"/>
    <w:rsid w:val="00D70385"/>
    <w:rsid w:val="00D7483F"/>
    <w:rsid w:val="00D75982"/>
    <w:rsid w:val="00D809DA"/>
    <w:rsid w:val="00D80BD1"/>
    <w:rsid w:val="00D81163"/>
    <w:rsid w:val="00D81BD4"/>
    <w:rsid w:val="00D82A62"/>
    <w:rsid w:val="00D8360D"/>
    <w:rsid w:val="00D837F7"/>
    <w:rsid w:val="00D839C3"/>
    <w:rsid w:val="00D84632"/>
    <w:rsid w:val="00D84A43"/>
    <w:rsid w:val="00D856D5"/>
    <w:rsid w:val="00D85760"/>
    <w:rsid w:val="00D857EF"/>
    <w:rsid w:val="00D870BC"/>
    <w:rsid w:val="00D918B0"/>
    <w:rsid w:val="00D918ED"/>
    <w:rsid w:val="00D9498E"/>
    <w:rsid w:val="00D960A8"/>
    <w:rsid w:val="00D963FB"/>
    <w:rsid w:val="00D96AAD"/>
    <w:rsid w:val="00D96EBC"/>
    <w:rsid w:val="00D97DEE"/>
    <w:rsid w:val="00DA1F45"/>
    <w:rsid w:val="00DA364C"/>
    <w:rsid w:val="00DA3870"/>
    <w:rsid w:val="00DA3D8F"/>
    <w:rsid w:val="00DA5EDB"/>
    <w:rsid w:val="00DA631F"/>
    <w:rsid w:val="00DA6779"/>
    <w:rsid w:val="00DA7500"/>
    <w:rsid w:val="00DB1C4E"/>
    <w:rsid w:val="00DB2548"/>
    <w:rsid w:val="00DB78FA"/>
    <w:rsid w:val="00DB7D3C"/>
    <w:rsid w:val="00DC062E"/>
    <w:rsid w:val="00DC155A"/>
    <w:rsid w:val="00DC2731"/>
    <w:rsid w:val="00DC2E2B"/>
    <w:rsid w:val="00DC3BF4"/>
    <w:rsid w:val="00DC3D4F"/>
    <w:rsid w:val="00DC3FDC"/>
    <w:rsid w:val="00DC584A"/>
    <w:rsid w:val="00DC5D9F"/>
    <w:rsid w:val="00DC6B73"/>
    <w:rsid w:val="00DD08A7"/>
    <w:rsid w:val="00DD1350"/>
    <w:rsid w:val="00DD1710"/>
    <w:rsid w:val="00DD2009"/>
    <w:rsid w:val="00DD412A"/>
    <w:rsid w:val="00DE01C0"/>
    <w:rsid w:val="00DE133A"/>
    <w:rsid w:val="00DE16F7"/>
    <w:rsid w:val="00DE3247"/>
    <w:rsid w:val="00DE3B62"/>
    <w:rsid w:val="00DE6113"/>
    <w:rsid w:val="00DE644D"/>
    <w:rsid w:val="00DF0819"/>
    <w:rsid w:val="00DF0C23"/>
    <w:rsid w:val="00DF1619"/>
    <w:rsid w:val="00DF261A"/>
    <w:rsid w:val="00DF37A9"/>
    <w:rsid w:val="00DF750D"/>
    <w:rsid w:val="00DF7F2F"/>
    <w:rsid w:val="00E0174E"/>
    <w:rsid w:val="00E0405D"/>
    <w:rsid w:val="00E0422A"/>
    <w:rsid w:val="00E04526"/>
    <w:rsid w:val="00E04BFE"/>
    <w:rsid w:val="00E0698C"/>
    <w:rsid w:val="00E06BF2"/>
    <w:rsid w:val="00E07E14"/>
    <w:rsid w:val="00E10571"/>
    <w:rsid w:val="00E11662"/>
    <w:rsid w:val="00E1232B"/>
    <w:rsid w:val="00E12BB6"/>
    <w:rsid w:val="00E12E68"/>
    <w:rsid w:val="00E13F3B"/>
    <w:rsid w:val="00E14452"/>
    <w:rsid w:val="00E17D3D"/>
    <w:rsid w:val="00E20A4B"/>
    <w:rsid w:val="00E213F2"/>
    <w:rsid w:val="00E234C0"/>
    <w:rsid w:val="00E240BE"/>
    <w:rsid w:val="00E2434C"/>
    <w:rsid w:val="00E24775"/>
    <w:rsid w:val="00E24B6D"/>
    <w:rsid w:val="00E26AA0"/>
    <w:rsid w:val="00E32FB8"/>
    <w:rsid w:val="00E33B49"/>
    <w:rsid w:val="00E33F23"/>
    <w:rsid w:val="00E345B9"/>
    <w:rsid w:val="00E354D6"/>
    <w:rsid w:val="00E36D2A"/>
    <w:rsid w:val="00E3728E"/>
    <w:rsid w:val="00E42834"/>
    <w:rsid w:val="00E42C63"/>
    <w:rsid w:val="00E43987"/>
    <w:rsid w:val="00E44122"/>
    <w:rsid w:val="00E441D1"/>
    <w:rsid w:val="00E461C1"/>
    <w:rsid w:val="00E46FAD"/>
    <w:rsid w:val="00E474D0"/>
    <w:rsid w:val="00E47A27"/>
    <w:rsid w:val="00E50817"/>
    <w:rsid w:val="00E50C49"/>
    <w:rsid w:val="00E511FE"/>
    <w:rsid w:val="00E5203A"/>
    <w:rsid w:val="00E52433"/>
    <w:rsid w:val="00E52496"/>
    <w:rsid w:val="00E541AE"/>
    <w:rsid w:val="00E602C1"/>
    <w:rsid w:val="00E60D2B"/>
    <w:rsid w:val="00E62877"/>
    <w:rsid w:val="00E6621C"/>
    <w:rsid w:val="00E73740"/>
    <w:rsid w:val="00E7441A"/>
    <w:rsid w:val="00E744C8"/>
    <w:rsid w:val="00E748A6"/>
    <w:rsid w:val="00E7496B"/>
    <w:rsid w:val="00E802DF"/>
    <w:rsid w:val="00E80F87"/>
    <w:rsid w:val="00E80F8A"/>
    <w:rsid w:val="00E81478"/>
    <w:rsid w:val="00E83A56"/>
    <w:rsid w:val="00E866C2"/>
    <w:rsid w:val="00E86F16"/>
    <w:rsid w:val="00E86FA4"/>
    <w:rsid w:val="00E91245"/>
    <w:rsid w:val="00E934E1"/>
    <w:rsid w:val="00E93AFD"/>
    <w:rsid w:val="00E94CB0"/>
    <w:rsid w:val="00E959F1"/>
    <w:rsid w:val="00E95DF7"/>
    <w:rsid w:val="00E96C82"/>
    <w:rsid w:val="00E973AF"/>
    <w:rsid w:val="00E97FAA"/>
    <w:rsid w:val="00EA039B"/>
    <w:rsid w:val="00EA1186"/>
    <w:rsid w:val="00EA2A5A"/>
    <w:rsid w:val="00EA39BB"/>
    <w:rsid w:val="00EA3C13"/>
    <w:rsid w:val="00EA4621"/>
    <w:rsid w:val="00EA4D12"/>
    <w:rsid w:val="00EA77A0"/>
    <w:rsid w:val="00EB1427"/>
    <w:rsid w:val="00EB1430"/>
    <w:rsid w:val="00EB1B7B"/>
    <w:rsid w:val="00EB1FB4"/>
    <w:rsid w:val="00EB21B1"/>
    <w:rsid w:val="00EB25D6"/>
    <w:rsid w:val="00EB2FCA"/>
    <w:rsid w:val="00EB4852"/>
    <w:rsid w:val="00EB4B83"/>
    <w:rsid w:val="00EB4ED4"/>
    <w:rsid w:val="00EB5325"/>
    <w:rsid w:val="00EC1816"/>
    <w:rsid w:val="00EC48CC"/>
    <w:rsid w:val="00EC66CE"/>
    <w:rsid w:val="00ED0FB5"/>
    <w:rsid w:val="00ED197B"/>
    <w:rsid w:val="00ED260E"/>
    <w:rsid w:val="00ED30DB"/>
    <w:rsid w:val="00ED58A5"/>
    <w:rsid w:val="00ED6063"/>
    <w:rsid w:val="00ED67E4"/>
    <w:rsid w:val="00ED7090"/>
    <w:rsid w:val="00ED748C"/>
    <w:rsid w:val="00EE0588"/>
    <w:rsid w:val="00EE15A1"/>
    <w:rsid w:val="00EE1A6B"/>
    <w:rsid w:val="00EE2B07"/>
    <w:rsid w:val="00EE2D8A"/>
    <w:rsid w:val="00EE3930"/>
    <w:rsid w:val="00EE4DEB"/>
    <w:rsid w:val="00EE4E00"/>
    <w:rsid w:val="00EE5005"/>
    <w:rsid w:val="00EE5C95"/>
    <w:rsid w:val="00EE7F86"/>
    <w:rsid w:val="00EF0418"/>
    <w:rsid w:val="00EF1D8D"/>
    <w:rsid w:val="00EF2866"/>
    <w:rsid w:val="00EF3D90"/>
    <w:rsid w:val="00EF414E"/>
    <w:rsid w:val="00EF4774"/>
    <w:rsid w:val="00EF47B0"/>
    <w:rsid w:val="00EF6493"/>
    <w:rsid w:val="00EF69C3"/>
    <w:rsid w:val="00F00224"/>
    <w:rsid w:val="00F0047B"/>
    <w:rsid w:val="00F00B88"/>
    <w:rsid w:val="00F02200"/>
    <w:rsid w:val="00F04D5A"/>
    <w:rsid w:val="00F04E7D"/>
    <w:rsid w:val="00F06979"/>
    <w:rsid w:val="00F07040"/>
    <w:rsid w:val="00F07CCA"/>
    <w:rsid w:val="00F10236"/>
    <w:rsid w:val="00F105FB"/>
    <w:rsid w:val="00F12922"/>
    <w:rsid w:val="00F142DD"/>
    <w:rsid w:val="00F15158"/>
    <w:rsid w:val="00F15C94"/>
    <w:rsid w:val="00F206C2"/>
    <w:rsid w:val="00F2330D"/>
    <w:rsid w:val="00F254E9"/>
    <w:rsid w:val="00F255CB"/>
    <w:rsid w:val="00F26075"/>
    <w:rsid w:val="00F30C03"/>
    <w:rsid w:val="00F315F8"/>
    <w:rsid w:val="00F31CB0"/>
    <w:rsid w:val="00F32007"/>
    <w:rsid w:val="00F3211E"/>
    <w:rsid w:val="00F336AB"/>
    <w:rsid w:val="00F339C6"/>
    <w:rsid w:val="00F33A6F"/>
    <w:rsid w:val="00F341AE"/>
    <w:rsid w:val="00F35411"/>
    <w:rsid w:val="00F3572E"/>
    <w:rsid w:val="00F36BA9"/>
    <w:rsid w:val="00F36EBC"/>
    <w:rsid w:val="00F40ABC"/>
    <w:rsid w:val="00F41308"/>
    <w:rsid w:val="00F41D70"/>
    <w:rsid w:val="00F424FD"/>
    <w:rsid w:val="00F42A31"/>
    <w:rsid w:val="00F4557A"/>
    <w:rsid w:val="00F51CE0"/>
    <w:rsid w:val="00F52FCE"/>
    <w:rsid w:val="00F5347B"/>
    <w:rsid w:val="00F53514"/>
    <w:rsid w:val="00F578B7"/>
    <w:rsid w:val="00F57D3D"/>
    <w:rsid w:val="00F60F9A"/>
    <w:rsid w:val="00F64DD9"/>
    <w:rsid w:val="00F65420"/>
    <w:rsid w:val="00F6742C"/>
    <w:rsid w:val="00F675BA"/>
    <w:rsid w:val="00F67950"/>
    <w:rsid w:val="00F71A11"/>
    <w:rsid w:val="00F727C6"/>
    <w:rsid w:val="00F77BB7"/>
    <w:rsid w:val="00F8163E"/>
    <w:rsid w:val="00F817BA"/>
    <w:rsid w:val="00F8563F"/>
    <w:rsid w:val="00F86F38"/>
    <w:rsid w:val="00F87D4C"/>
    <w:rsid w:val="00F87E73"/>
    <w:rsid w:val="00F9000F"/>
    <w:rsid w:val="00F9049B"/>
    <w:rsid w:val="00F9300E"/>
    <w:rsid w:val="00F9396D"/>
    <w:rsid w:val="00F9609F"/>
    <w:rsid w:val="00F9632E"/>
    <w:rsid w:val="00F963BC"/>
    <w:rsid w:val="00F96747"/>
    <w:rsid w:val="00F97349"/>
    <w:rsid w:val="00FA072F"/>
    <w:rsid w:val="00FA114C"/>
    <w:rsid w:val="00FA2D8A"/>
    <w:rsid w:val="00FA4FD6"/>
    <w:rsid w:val="00FA571D"/>
    <w:rsid w:val="00FA7CB8"/>
    <w:rsid w:val="00FB0165"/>
    <w:rsid w:val="00FB0BB7"/>
    <w:rsid w:val="00FB1064"/>
    <w:rsid w:val="00FB16A5"/>
    <w:rsid w:val="00FB19A5"/>
    <w:rsid w:val="00FB1BA7"/>
    <w:rsid w:val="00FB2ACA"/>
    <w:rsid w:val="00FB2FB4"/>
    <w:rsid w:val="00FB37FD"/>
    <w:rsid w:val="00FB47C4"/>
    <w:rsid w:val="00FB561C"/>
    <w:rsid w:val="00FB7BA1"/>
    <w:rsid w:val="00FC033D"/>
    <w:rsid w:val="00FC0AB8"/>
    <w:rsid w:val="00FC235A"/>
    <w:rsid w:val="00FC2D3A"/>
    <w:rsid w:val="00FC44D8"/>
    <w:rsid w:val="00FC5EAD"/>
    <w:rsid w:val="00FC6323"/>
    <w:rsid w:val="00FD080D"/>
    <w:rsid w:val="00FD2CBE"/>
    <w:rsid w:val="00FD55F2"/>
    <w:rsid w:val="00FD6749"/>
    <w:rsid w:val="00FE088D"/>
    <w:rsid w:val="00FE2762"/>
    <w:rsid w:val="00FE3729"/>
    <w:rsid w:val="00FE3C36"/>
    <w:rsid w:val="00FE6594"/>
    <w:rsid w:val="00FE741D"/>
    <w:rsid w:val="00FE7A8E"/>
    <w:rsid w:val="00FF2779"/>
    <w:rsid w:val="00FF2B1E"/>
    <w:rsid w:val="00FF3F03"/>
    <w:rsid w:val="00FF4494"/>
    <w:rsid w:val="00FF58E5"/>
    <w:rsid w:val="00FF683E"/>
    <w:rsid w:val="00FF6C96"/>
    <w:rsid w:val="00FF713B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7FA"/>
    <w:pPr>
      <w:ind w:left="1208" w:hanging="357"/>
      <w:jc w:val="both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06E6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7132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1328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13286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163FA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63F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63FA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63F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63FA6"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933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933C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933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933C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045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5A6F"/>
    <w:rPr>
      <w:rFonts w:ascii="Times New Roman" w:hAnsi="Times New Roman" w:cs="Times New Roman"/>
      <w:kern w:val="2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7FA"/>
    <w:pPr>
      <w:ind w:left="1208" w:hanging="357"/>
      <w:jc w:val="both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06E6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7132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1328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13286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163FA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63F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63FA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63F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63FA6"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933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933C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933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933C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045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5A6F"/>
    <w:rPr>
      <w:rFonts w:ascii="Times New Roman" w:hAnsi="Times New Roman" w:cs="Times New Roman"/>
      <w:kern w:val="2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62327-0D74-434F-BDB0-6E74B4C5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4095</Words>
  <Characters>24570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małoletnich w Szkole ……………………………</vt:lpstr>
    </vt:vector>
  </TitlesOfParts>
  <Company/>
  <LinksUpToDate>false</LinksUpToDate>
  <CharactersWithSpaces>28608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małoletnich w Szkole ……………………………</dc:title>
  <dc:creator>Liliana ZIENTECKA</dc:creator>
  <cp:lastModifiedBy>Altreo.pl</cp:lastModifiedBy>
  <cp:revision>4</cp:revision>
  <cp:lastPrinted>2024-06-14T08:23:00Z</cp:lastPrinted>
  <dcterms:created xsi:type="dcterms:W3CDTF">2024-06-12T11:56:00Z</dcterms:created>
  <dcterms:modified xsi:type="dcterms:W3CDTF">2024-06-14T08:24:00Z</dcterms:modified>
</cp:coreProperties>
</file>